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A8D85" w14:textId="0D2A19DB" w:rsidR="15EEF719" w:rsidRPr="00224482" w:rsidRDefault="496109B6" w:rsidP="00893B12">
      <w:pPr>
        <w:jc w:val="center"/>
        <w:rPr>
          <w:rFonts w:asciiTheme="minorHAnsi" w:hAnsiTheme="minorHAnsi" w:cstheme="minorBidi"/>
          <w:b/>
          <w:bCs/>
          <w:color w:val="FF0000"/>
          <w:u w:val="single"/>
        </w:rPr>
      </w:pPr>
      <w:r w:rsidRPr="2FE0AA4E">
        <w:rPr>
          <w:rFonts w:asciiTheme="minorHAnsi" w:hAnsiTheme="minorHAnsi" w:cstheme="minorBidi"/>
          <w:b/>
          <w:bCs/>
          <w:color w:val="FF0000"/>
          <w:u w:val="single"/>
        </w:rPr>
        <w:t xml:space="preserve">NOMINATIONS FOR </w:t>
      </w:r>
      <w:r w:rsidR="00B24B70" w:rsidRPr="2FE0AA4E">
        <w:rPr>
          <w:rFonts w:asciiTheme="minorHAnsi" w:hAnsiTheme="minorHAnsi" w:cstheme="minorBidi"/>
          <w:b/>
          <w:bCs/>
          <w:color w:val="FF0000"/>
          <w:u w:val="single"/>
        </w:rPr>
        <w:t>BONUS</w:t>
      </w:r>
      <w:r w:rsidR="00B24B70">
        <w:rPr>
          <w:rFonts w:asciiTheme="minorHAnsi" w:hAnsiTheme="minorHAnsi" w:cstheme="minorBidi"/>
          <w:b/>
          <w:bCs/>
          <w:color w:val="FF0000"/>
          <w:u w:val="single"/>
        </w:rPr>
        <w:t xml:space="preserve"> PAY (</w:t>
      </w:r>
      <w:r w:rsidR="00346AAC">
        <w:rPr>
          <w:rFonts w:asciiTheme="minorHAnsi" w:hAnsiTheme="minorHAnsi" w:cstheme="minorBidi"/>
          <w:b/>
          <w:bCs/>
          <w:color w:val="FF0000"/>
          <w:u w:val="single"/>
        </w:rPr>
        <w:t>U</w:t>
      </w:r>
      <w:r w:rsidR="008E30A8">
        <w:rPr>
          <w:rFonts w:asciiTheme="minorHAnsi" w:hAnsiTheme="minorHAnsi" w:cstheme="minorBidi"/>
          <w:b/>
          <w:bCs/>
          <w:color w:val="FF0000"/>
          <w:u w:val="single"/>
        </w:rPr>
        <w:t xml:space="preserve">NINCORPATED </w:t>
      </w:r>
      <w:r w:rsidR="00893B12" w:rsidRPr="00224482">
        <w:rPr>
          <w:rFonts w:asciiTheme="minorHAnsi" w:hAnsiTheme="minorHAnsi" w:cstheme="minorBidi"/>
          <w:b/>
          <w:bCs/>
          <w:color w:val="FF0000"/>
          <w:u w:val="single"/>
        </w:rPr>
        <w:t>MERIT HONORARIUM</w:t>
      </w:r>
      <w:r w:rsidR="00B24B70">
        <w:rPr>
          <w:rFonts w:asciiTheme="minorHAnsi" w:hAnsiTheme="minorHAnsi" w:cstheme="minorBidi"/>
          <w:b/>
          <w:bCs/>
          <w:color w:val="FF0000"/>
          <w:u w:val="single"/>
        </w:rPr>
        <w:t>)</w:t>
      </w:r>
    </w:p>
    <w:p w14:paraId="6D8F9C36" w14:textId="4EC7644C" w:rsidR="6DBE9BA0" w:rsidRDefault="6DBE9BA0" w:rsidP="6DBE9BA0">
      <w:pPr>
        <w:ind w:left="1440" w:hanging="1440"/>
        <w:rPr>
          <w:rFonts w:asciiTheme="minorHAnsi" w:hAnsiTheme="minorHAnsi" w:cstheme="minorBidi"/>
        </w:rPr>
      </w:pPr>
    </w:p>
    <w:p w14:paraId="739A4F17" w14:textId="0DF89FAE" w:rsidR="39FA0434" w:rsidRDefault="39FA0434" w:rsidP="043C5293">
      <w:pPr>
        <w:jc w:val="center"/>
        <w:rPr>
          <w:rFonts w:asciiTheme="minorHAnsi" w:hAnsiTheme="minorHAnsi" w:cstheme="minorBidi"/>
          <w:b/>
          <w:bCs/>
          <w:u w:val="single"/>
        </w:rPr>
      </w:pPr>
      <w:r w:rsidRPr="043C5293">
        <w:rPr>
          <w:rFonts w:asciiTheme="minorHAnsi" w:hAnsiTheme="minorHAnsi" w:cstheme="minorBidi"/>
          <w:b/>
          <w:bCs/>
          <w:u w:val="single"/>
        </w:rPr>
        <w:t>INSTRUCTIONS</w:t>
      </w:r>
    </w:p>
    <w:p w14:paraId="1016C29B" w14:textId="77777777" w:rsidR="043C5293" w:rsidRDefault="043C5293" w:rsidP="043C5293">
      <w:pPr>
        <w:rPr>
          <w:rFonts w:asciiTheme="minorHAnsi" w:hAnsiTheme="minorHAnsi" w:cstheme="minorBidi"/>
          <w:highlight w:val="yellow"/>
        </w:rPr>
      </w:pPr>
    </w:p>
    <w:p w14:paraId="1DFB5226" w14:textId="4C6EBF77" w:rsidR="39FA0434" w:rsidRDefault="39FA0434" w:rsidP="151D4ACC">
      <w:pPr>
        <w:pStyle w:val="ListParagraph"/>
        <w:numPr>
          <w:ilvl w:val="0"/>
          <w:numId w:val="17"/>
        </w:numPr>
        <w:rPr>
          <w:rFonts w:asciiTheme="minorHAnsi" w:hAnsiTheme="minorHAnsi" w:cstheme="minorBidi"/>
          <w:highlight w:val="yellow"/>
        </w:rPr>
      </w:pPr>
      <w:r w:rsidRPr="043C5293">
        <w:rPr>
          <w:rFonts w:asciiTheme="minorHAnsi" w:hAnsiTheme="minorHAnsi" w:cstheme="minorBidi"/>
          <w:highlight w:val="yellow"/>
        </w:rPr>
        <w:t xml:space="preserve">THIS IS </w:t>
      </w:r>
      <w:r w:rsidRPr="2387EADC">
        <w:rPr>
          <w:rFonts w:asciiTheme="minorHAnsi" w:hAnsiTheme="minorHAnsi" w:cstheme="minorBidi"/>
          <w:highlight w:val="yellow"/>
        </w:rPr>
        <w:t>A TEMPLATE</w:t>
      </w:r>
      <w:r w:rsidRPr="043C5293">
        <w:rPr>
          <w:rFonts w:asciiTheme="minorHAnsi" w:hAnsiTheme="minorHAnsi" w:cstheme="minorBidi"/>
          <w:highlight w:val="yellow"/>
        </w:rPr>
        <w:t xml:space="preserve"> – PLEASE SAVE AS </w:t>
      </w:r>
      <w:r w:rsidR="64749A5A" w:rsidRPr="1554859D">
        <w:rPr>
          <w:rFonts w:asciiTheme="minorHAnsi" w:hAnsiTheme="minorHAnsi" w:cstheme="minorBidi"/>
          <w:highlight w:val="yellow"/>
        </w:rPr>
        <w:t>A</w:t>
      </w:r>
      <w:r w:rsidRPr="0E1402AA">
        <w:rPr>
          <w:rFonts w:asciiTheme="minorHAnsi" w:hAnsiTheme="minorHAnsi" w:cstheme="minorBidi"/>
          <w:highlight w:val="yellow"/>
        </w:rPr>
        <w:t xml:space="preserve"> </w:t>
      </w:r>
      <w:r w:rsidRPr="043C5293">
        <w:rPr>
          <w:rFonts w:asciiTheme="minorHAnsi" w:hAnsiTheme="minorHAnsi" w:cstheme="minorBidi"/>
          <w:highlight w:val="yellow"/>
        </w:rPr>
        <w:t xml:space="preserve">NEW FILE </w:t>
      </w:r>
      <w:r w:rsidR="00C85142">
        <w:rPr>
          <w:rFonts w:asciiTheme="minorHAnsi" w:hAnsiTheme="minorHAnsi" w:cstheme="minorBidi"/>
          <w:highlight w:val="yellow"/>
        </w:rPr>
        <w:t xml:space="preserve">FOR </w:t>
      </w:r>
      <w:r w:rsidR="38A35A17" w:rsidRPr="2564ED32">
        <w:rPr>
          <w:rFonts w:asciiTheme="minorHAnsi" w:hAnsiTheme="minorHAnsi" w:cstheme="minorBidi"/>
          <w:highlight w:val="yellow"/>
        </w:rPr>
        <w:t xml:space="preserve">EACH INDIVIUDAL </w:t>
      </w:r>
      <w:r w:rsidR="38A35A17" w:rsidRPr="79262E2A">
        <w:rPr>
          <w:rFonts w:asciiTheme="minorHAnsi" w:hAnsiTheme="minorHAnsi" w:cstheme="minorBidi"/>
          <w:highlight w:val="yellow"/>
        </w:rPr>
        <w:t>NOMIATIONED</w:t>
      </w:r>
      <w:r w:rsidR="38A35A17" w:rsidRPr="2564ED32">
        <w:rPr>
          <w:rFonts w:asciiTheme="minorHAnsi" w:hAnsiTheme="minorHAnsi" w:cstheme="minorBidi"/>
          <w:highlight w:val="yellow"/>
        </w:rPr>
        <w:t xml:space="preserve"> </w:t>
      </w:r>
      <w:r w:rsidRPr="043C5293">
        <w:rPr>
          <w:rFonts w:asciiTheme="minorHAnsi" w:hAnsiTheme="minorHAnsi" w:cstheme="minorBidi"/>
          <w:highlight w:val="yellow"/>
        </w:rPr>
        <w:t>USING THE FOLLWING NAMING CONVENTION</w:t>
      </w:r>
      <w:r w:rsidRPr="5608A172">
        <w:rPr>
          <w:rFonts w:asciiTheme="minorHAnsi" w:hAnsiTheme="minorHAnsi" w:cstheme="minorBidi"/>
          <w:highlight w:val="yellow"/>
        </w:rPr>
        <w:t xml:space="preserve"> </w:t>
      </w:r>
      <w:r w:rsidRPr="2090F9BB">
        <w:rPr>
          <w:rFonts w:asciiTheme="minorHAnsi" w:hAnsiTheme="minorHAnsi" w:cstheme="minorBidi"/>
          <w:highlight w:val="yellow"/>
        </w:rPr>
        <w:t xml:space="preserve">FOR </w:t>
      </w:r>
    </w:p>
    <w:p w14:paraId="1B5C846B" w14:textId="77777777" w:rsidR="39FA0434" w:rsidRDefault="39FA0434" w:rsidP="043C5293">
      <w:pPr>
        <w:pStyle w:val="ListParagraph"/>
        <w:numPr>
          <w:ilvl w:val="0"/>
          <w:numId w:val="6"/>
        </w:numPr>
        <w:rPr>
          <w:rFonts w:asciiTheme="minorHAnsi" w:hAnsiTheme="minorHAnsi" w:cstheme="minorBidi"/>
        </w:rPr>
      </w:pPr>
      <w:r w:rsidRPr="043C5293">
        <w:rPr>
          <w:rFonts w:asciiTheme="minorHAnsi" w:hAnsiTheme="minorHAnsi" w:cstheme="minorBidi"/>
        </w:rPr>
        <w:t>LastName of person + “_” (underscore) FirstName + “_” (underscore) + “Bonus2024”</w:t>
      </w:r>
    </w:p>
    <w:p w14:paraId="70418610" w14:textId="65C233E8" w:rsidR="6FF28CAB" w:rsidRDefault="39FA0434" w:rsidP="4E80A3C0">
      <w:pPr>
        <w:pStyle w:val="ListParagraph"/>
        <w:numPr>
          <w:ilvl w:val="0"/>
          <w:numId w:val="6"/>
        </w:numPr>
        <w:rPr>
          <w:rFonts w:asciiTheme="minorHAnsi" w:hAnsiTheme="minorHAnsi" w:cstheme="minorBidi"/>
        </w:rPr>
      </w:pPr>
      <w:r w:rsidRPr="043C5293">
        <w:rPr>
          <w:rFonts w:asciiTheme="minorHAnsi" w:hAnsiTheme="minorHAnsi" w:cstheme="minorBidi"/>
        </w:rPr>
        <w:t xml:space="preserve">e.g. if the </w:t>
      </w:r>
      <w:r w:rsidR="79BC2115" w:rsidRPr="62D087BF">
        <w:rPr>
          <w:rFonts w:asciiTheme="minorHAnsi" w:hAnsiTheme="minorHAnsi" w:cstheme="minorBidi"/>
        </w:rPr>
        <w:t xml:space="preserve">nominated </w:t>
      </w:r>
      <w:r w:rsidRPr="62D087BF">
        <w:rPr>
          <w:rFonts w:asciiTheme="minorHAnsi" w:hAnsiTheme="minorHAnsi" w:cstheme="minorBidi"/>
        </w:rPr>
        <w:t>individual</w:t>
      </w:r>
      <w:r w:rsidRPr="043C5293">
        <w:rPr>
          <w:rFonts w:asciiTheme="minorHAnsi" w:hAnsiTheme="minorHAnsi" w:cstheme="minorBidi"/>
        </w:rPr>
        <w:t xml:space="preserve"> is “Logan Jackman” the filename is “Jackman_Logan_Bonus2024”</w:t>
      </w:r>
    </w:p>
    <w:p w14:paraId="0DB11698" w14:textId="5CC16E92" w:rsidR="002C110F" w:rsidRDefault="002C110F" w:rsidP="560921B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Nominators can either be a member of the </w:t>
      </w:r>
      <w:r w:rsidRPr="46E44844">
        <w:rPr>
          <w:rFonts w:asciiTheme="minorHAnsi" w:hAnsiTheme="minorHAnsi" w:cstheme="minorBidi"/>
        </w:rPr>
        <w:t>Leadership Team</w:t>
      </w:r>
      <w:r>
        <w:rPr>
          <w:rFonts w:asciiTheme="minorHAnsi" w:hAnsiTheme="minorHAnsi" w:cstheme="minorBidi"/>
        </w:rPr>
        <w:t xml:space="preserve"> (LT)</w:t>
      </w:r>
      <w:r w:rsidRPr="46E44844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or</w:t>
      </w:r>
      <w:r w:rsidR="00647280">
        <w:rPr>
          <w:rFonts w:asciiTheme="minorHAnsi" w:hAnsiTheme="minorHAnsi" w:cstheme="minorBidi"/>
        </w:rPr>
        <w:t xml:space="preserve"> their</w:t>
      </w:r>
      <w:r w:rsidRPr="74CCBF3C">
        <w:rPr>
          <w:rFonts w:asciiTheme="minorHAnsi" w:hAnsiTheme="minorHAnsi" w:cstheme="minorBidi"/>
        </w:rPr>
        <w:t xml:space="preserve"> </w:t>
      </w:r>
      <w:r w:rsidR="005F4C8C">
        <w:rPr>
          <w:rFonts w:asciiTheme="minorHAnsi" w:hAnsiTheme="minorHAnsi" w:cstheme="minorBidi"/>
        </w:rPr>
        <w:t>d</w:t>
      </w:r>
      <w:r w:rsidRPr="74CCBF3C">
        <w:rPr>
          <w:rFonts w:asciiTheme="minorHAnsi" w:hAnsiTheme="minorHAnsi" w:cstheme="minorBidi"/>
        </w:rPr>
        <w:t>irect</w:t>
      </w:r>
      <w:r w:rsidRPr="3D6508E5">
        <w:rPr>
          <w:rFonts w:asciiTheme="minorHAnsi" w:hAnsiTheme="minorHAnsi" w:cstheme="minorBidi"/>
        </w:rPr>
        <w:t xml:space="preserve"> </w:t>
      </w:r>
      <w:r w:rsidR="005F4C8C">
        <w:rPr>
          <w:rFonts w:asciiTheme="minorHAnsi" w:hAnsiTheme="minorHAnsi" w:cstheme="minorBidi"/>
        </w:rPr>
        <w:t>r</w:t>
      </w:r>
      <w:r w:rsidRPr="46505224">
        <w:rPr>
          <w:rFonts w:asciiTheme="minorHAnsi" w:hAnsiTheme="minorHAnsi" w:cstheme="minorBidi"/>
        </w:rPr>
        <w:t>eports</w:t>
      </w:r>
      <w:r>
        <w:rPr>
          <w:rFonts w:asciiTheme="minorHAnsi" w:hAnsiTheme="minorHAnsi" w:cstheme="minorBidi"/>
        </w:rPr>
        <w:t xml:space="preserve"> (i.e. Senior Management Team).</w:t>
      </w:r>
    </w:p>
    <w:p w14:paraId="51BADED6" w14:textId="0FBE5659" w:rsidR="00C57F87" w:rsidRDefault="00FA1915" w:rsidP="560921B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Initial discussions</w:t>
      </w:r>
      <w:r w:rsidR="00822CA5">
        <w:rPr>
          <w:rFonts w:asciiTheme="minorHAnsi" w:hAnsiTheme="minorHAnsi" w:cstheme="minorBidi"/>
        </w:rPr>
        <w:t xml:space="preserve"> with </w:t>
      </w:r>
      <w:r w:rsidR="00931728">
        <w:rPr>
          <w:rFonts w:asciiTheme="minorHAnsi" w:hAnsiTheme="minorHAnsi" w:cstheme="minorBidi"/>
        </w:rPr>
        <w:t>respective LT member</w:t>
      </w:r>
      <w:r w:rsidR="00BC7C21">
        <w:rPr>
          <w:rFonts w:asciiTheme="minorHAnsi" w:hAnsiTheme="minorHAnsi" w:cstheme="minorBidi"/>
        </w:rPr>
        <w:t xml:space="preserve">s </w:t>
      </w:r>
      <w:r w:rsidR="0087101D">
        <w:rPr>
          <w:rFonts w:asciiTheme="minorHAnsi" w:hAnsiTheme="minorHAnsi" w:cstheme="minorBidi"/>
        </w:rPr>
        <w:t xml:space="preserve">are </w:t>
      </w:r>
      <w:r w:rsidR="00DA6AA8">
        <w:rPr>
          <w:rFonts w:asciiTheme="minorHAnsi" w:hAnsiTheme="minorHAnsi" w:cstheme="minorBidi"/>
        </w:rPr>
        <w:t>encouraged</w:t>
      </w:r>
      <w:r w:rsidR="0087101D">
        <w:rPr>
          <w:rFonts w:asciiTheme="minorHAnsi" w:hAnsiTheme="minorHAnsi" w:cstheme="minorBidi"/>
        </w:rPr>
        <w:t xml:space="preserve"> prior to engag</w:t>
      </w:r>
      <w:r w:rsidR="003A450B">
        <w:rPr>
          <w:rFonts w:asciiTheme="minorHAnsi" w:hAnsiTheme="minorHAnsi" w:cstheme="minorBidi"/>
        </w:rPr>
        <w:t>ing</w:t>
      </w:r>
      <w:r w:rsidR="0087101D">
        <w:rPr>
          <w:rFonts w:asciiTheme="minorHAnsi" w:hAnsiTheme="minorHAnsi" w:cstheme="minorBidi"/>
        </w:rPr>
        <w:t xml:space="preserve"> downline </w:t>
      </w:r>
      <w:r w:rsidR="00952EC8">
        <w:rPr>
          <w:rFonts w:asciiTheme="minorHAnsi" w:hAnsiTheme="minorHAnsi" w:cstheme="minorBidi"/>
        </w:rPr>
        <w:t xml:space="preserve">staff and submitting </w:t>
      </w:r>
      <w:r w:rsidR="00C57F87">
        <w:rPr>
          <w:rFonts w:asciiTheme="minorHAnsi" w:hAnsiTheme="minorHAnsi" w:cstheme="minorBidi"/>
        </w:rPr>
        <w:t>the nomination form.</w:t>
      </w:r>
    </w:p>
    <w:p w14:paraId="048CD8D2" w14:textId="5D793B46" w:rsidR="00C85142" w:rsidRDefault="00026837" w:rsidP="560921BD">
      <w:pPr>
        <w:pStyle w:val="ListParagraph"/>
        <w:numPr>
          <w:ilvl w:val="0"/>
          <w:numId w:val="17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January 17, 2025, is the deadline for each LT member to submit their</w:t>
      </w:r>
      <w:r w:rsidR="00334235">
        <w:rPr>
          <w:rFonts w:asciiTheme="minorHAnsi" w:hAnsiTheme="minorHAnsi" w:cstheme="minorBidi"/>
        </w:rPr>
        <w:t xml:space="preserve"> Division’s</w:t>
      </w:r>
      <w:r>
        <w:rPr>
          <w:rFonts w:asciiTheme="minorHAnsi" w:hAnsiTheme="minorHAnsi" w:cstheme="minorBidi"/>
        </w:rPr>
        <w:t xml:space="preserve"> </w:t>
      </w:r>
      <w:r w:rsidR="00011C50">
        <w:rPr>
          <w:rFonts w:asciiTheme="minorHAnsi" w:hAnsiTheme="minorHAnsi" w:cstheme="minorBidi"/>
        </w:rPr>
        <w:t>nominations</w:t>
      </w:r>
      <w:r w:rsidR="000A2BB4">
        <w:rPr>
          <w:rFonts w:asciiTheme="minorHAnsi" w:hAnsiTheme="minorHAnsi" w:cstheme="minorBidi"/>
        </w:rPr>
        <w:t xml:space="preserve">. Each LT member will set </w:t>
      </w:r>
      <w:r w:rsidR="005163E5">
        <w:rPr>
          <w:rFonts w:asciiTheme="minorHAnsi" w:hAnsiTheme="minorHAnsi" w:cstheme="minorBidi"/>
        </w:rPr>
        <w:t>additional timelines for their Division</w:t>
      </w:r>
      <w:r w:rsidR="00554318">
        <w:rPr>
          <w:rFonts w:asciiTheme="minorHAnsi" w:hAnsiTheme="minorHAnsi" w:cstheme="minorBidi"/>
        </w:rPr>
        <w:t xml:space="preserve"> to ensure they can signoff and submit by </w:t>
      </w:r>
      <w:r w:rsidR="005163E5">
        <w:rPr>
          <w:rFonts w:asciiTheme="minorHAnsi" w:hAnsiTheme="minorHAnsi" w:cstheme="minorBidi"/>
        </w:rPr>
        <w:t>January 17, 202</w:t>
      </w:r>
      <w:r w:rsidR="008620EE">
        <w:rPr>
          <w:rFonts w:asciiTheme="minorHAnsi" w:hAnsiTheme="minorHAnsi" w:cstheme="minorBidi"/>
        </w:rPr>
        <w:t>5.</w:t>
      </w:r>
    </w:p>
    <w:p w14:paraId="4A5C5876" w14:textId="77777777" w:rsidR="009D2947" w:rsidRDefault="009D2947">
      <w:pPr>
        <w:spacing w:after="160" w:line="259" w:lineRule="auto"/>
        <w:rPr>
          <w:rFonts w:asciiTheme="minorHAnsi" w:hAnsiTheme="minorHAnsi" w:cstheme="minorBidi"/>
        </w:rPr>
      </w:pPr>
    </w:p>
    <w:p w14:paraId="43827EE6" w14:textId="485F444A" w:rsidR="009D2947" w:rsidRDefault="009D2947">
      <w:pPr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The following pages include</w:t>
      </w:r>
      <w:r w:rsidR="00340F4E">
        <w:rPr>
          <w:rFonts w:asciiTheme="minorHAnsi" w:hAnsiTheme="minorHAnsi" w:cstheme="minorBidi"/>
        </w:rPr>
        <w:t xml:space="preserve"> </w:t>
      </w:r>
      <w:r w:rsidR="008620EE">
        <w:rPr>
          <w:rFonts w:asciiTheme="minorHAnsi" w:hAnsiTheme="minorHAnsi" w:cstheme="minorBidi"/>
        </w:rPr>
        <w:t>criteria/</w:t>
      </w:r>
      <w:r w:rsidR="00340F4E">
        <w:rPr>
          <w:rFonts w:asciiTheme="minorHAnsi" w:hAnsiTheme="minorHAnsi" w:cstheme="minorBidi"/>
        </w:rPr>
        <w:t xml:space="preserve">guidance </w:t>
      </w:r>
      <w:r w:rsidR="00FE0AE8">
        <w:rPr>
          <w:rFonts w:asciiTheme="minorHAnsi" w:hAnsiTheme="minorHAnsi" w:cstheme="minorBidi"/>
        </w:rPr>
        <w:t>for Bonus Pay consideration and the nomination form.</w:t>
      </w:r>
      <w:r>
        <w:rPr>
          <w:rFonts w:asciiTheme="minorHAnsi" w:hAnsiTheme="minorHAnsi" w:cstheme="minorBidi"/>
        </w:rPr>
        <w:br w:type="page"/>
      </w:r>
    </w:p>
    <w:p w14:paraId="5D396FBA" w14:textId="6C5B5FDF" w:rsidR="4F1A2C36" w:rsidRPr="00FD6A9C" w:rsidRDefault="00FD6A9C" w:rsidP="00FD6A9C">
      <w:pPr>
        <w:ind w:left="1440" w:hanging="1440"/>
        <w:jc w:val="center"/>
        <w:rPr>
          <w:rFonts w:asciiTheme="minorHAnsi" w:hAnsiTheme="minorHAnsi" w:cstheme="minorBidi"/>
          <w:b/>
          <w:bCs/>
          <w:u w:val="single"/>
        </w:rPr>
      </w:pPr>
      <w:r w:rsidRPr="00FD6A9C">
        <w:rPr>
          <w:rFonts w:asciiTheme="minorHAnsi" w:hAnsiTheme="minorHAnsi" w:cstheme="minorBidi"/>
          <w:b/>
          <w:bCs/>
          <w:u w:val="single"/>
        </w:rPr>
        <w:lastRenderedPageBreak/>
        <w:t xml:space="preserve">Bonus Pay Criteria </w:t>
      </w:r>
      <w:r w:rsidR="008620EE">
        <w:rPr>
          <w:rFonts w:asciiTheme="minorHAnsi" w:hAnsiTheme="minorHAnsi" w:cstheme="minorBidi"/>
          <w:b/>
          <w:bCs/>
          <w:u w:val="single"/>
        </w:rPr>
        <w:t xml:space="preserve">&amp; </w:t>
      </w:r>
      <w:r w:rsidRPr="00FD6A9C">
        <w:rPr>
          <w:rFonts w:asciiTheme="minorHAnsi" w:hAnsiTheme="minorHAnsi" w:cstheme="minorBidi"/>
          <w:b/>
          <w:bCs/>
          <w:u w:val="single"/>
        </w:rPr>
        <w:t>Guidance</w:t>
      </w:r>
    </w:p>
    <w:p w14:paraId="789810BC" w14:textId="77777777" w:rsidR="00FD6A9C" w:rsidRDefault="00FD6A9C" w:rsidP="00822625">
      <w:pPr>
        <w:ind w:left="1440" w:hanging="1440"/>
        <w:rPr>
          <w:rFonts w:asciiTheme="minorHAnsi" w:hAnsiTheme="minorHAnsi" w:cstheme="minorBidi"/>
        </w:rPr>
      </w:pPr>
    </w:p>
    <w:p w14:paraId="5F377DF8" w14:textId="287DAE65" w:rsidR="00E8448B" w:rsidRDefault="00AC4F07" w:rsidP="00822625">
      <w:pPr>
        <w:ind w:left="1440" w:hanging="144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Purpose:</w:t>
      </w:r>
      <w:r>
        <w:rPr>
          <w:rFonts w:asciiTheme="minorHAnsi" w:hAnsiTheme="minorHAnsi" w:cstheme="minorBidi"/>
        </w:rPr>
        <w:tab/>
      </w:r>
    </w:p>
    <w:p w14:paraId="11B6F447" w14:textId="5BF66E1F" w:rsidR="000211B2" w:rsidRPr="00B37EEB" w:rsidRDefault="00B37EEB" w:rsidP="001660E0">
      <w:pPr>
        <w:pStyle w:val="ListParagraph"/>
        <w:numPr>
          <w:ilvl w:val="0"/>
          <w:numId w:val="8"/>
        </w:num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</w:rPr>
        <w:t xml:space="preserve">Period of consideration </w:t>
      </w:r>
      <w:r w:rsidRPr="00B37EEB">
        <w:rPr>
          <w:rFonts w:asciiTheme="minorHAnsi" w:hAnsiTheme="minorHAnsi" w:cstheme="minorBidi"/>
          <w:b/>
          <w:bCs/>
        </w:rPr>
        <w:t>July 31, 2023 to July 31, 2024</w:t>
      </w:r>
    </w:p>
    <w:p w14:paraId="50CDAECA" w14:textId="315B2C15" w:rsidR="00E8448B" w:rsidRPr="00E8448B" w:rsidRDefault="00AC4F07" w:rsidP="001660E0">
      <w:pPr>
        <w:pStyle w:val="ListParagraph"/>
        <w:numPr>
          <w:ilvl w:val="0"/>
          <w:numId w:val="8"/>
        </w:numPr>
        <w:rPr>
          <w:rFonts w:asciiTheme="minorHAnsi" w:hAnsiTheme="minorHAnsi" w:cstheme="minorBidi"/>
        </w:rPr>
      </w:pPr>
      <w:r w:rsidRPr="00E8448B">
        <w:rPr>
          <w:rFonts w:asciiTheme="minorHAnsi" w:hAnsiTheme="minorHAnsi" w:cstheme="minorBidi"/>
        </w:rPr>
        <w:t xml:space="preserve">To recognize </w:t>
      </w:r>
      <w:r w:rsidR="007F455A" w:rsidRPr="00E8448B">
        <w:rPr>
          <w:rFonts w:asciiTheme="minorHAnsi" w:hAnsiTheme="minorHAnsi" w:cstheme="minorBidi"/>
        </w:rPr>
        <w:t>performance/contribution</w:t>
      </w:r>
      <w:r w:rsidR="004F1175">
        <w:rPr>
          <w:rFonts w:asciiTheme="minorHAnsi" w:hAnsiTheme="minorHAnsi" w:cstheme="minorBidi"/>
        </w:rPr>
        <w:t xml:space="preserve"> (what was achieved)</w:t>
      </w:r>
      <w:r w:rsidR="007F455A" w:rsidRPr="00E8448B">
        <w:rPr>
          <w:rFonts w:asciiTheme="minorHAnsi" w:hAnsiTheme="minorHAnsi" w:cstheme="minorBidi"/>
        </w:rPr>
        <w:t xml:space="preserve"> that exceeds</w:t>
      </w:r>
      <w:r w:rsidR="008D151E" w:rsidRPr="00E8448B">
        <w:rPr>
          <w:rFonts w:asciiTheme="minorHAnsi" w:hAnsiTheme="minorHAnsi" w:cstheme="minorBidi"/>
        </w:rPr>
        <w:t xml:space="preserve"> </w:t>
      </w:r>
      <w:r w:rsidR="007F455A" w:rsidRPr="00E8448B">
        <w:rPr>
          <w:rFonts w:asciiTheme="minorHAnsi" w:hAnsiTheme="minorHAnsi" w:cstheme="minorBidi"/>
        </w:rPr>
        <w:t>expectations</w:t>
      </w:r>
      <w:r w:rsidR="008D151E" w:rsidRPr="00E8448B">
        <w:rPr>
          <w:rFonts w:asciiTheme="minorHAnsi" w:hAnsiTheme="minorHAnsi" w:cstheme="minorBidi"/>
        </w:rPr>
        <w:t xml:space="preserve"> </w:t>
      </w:r>
      <w:r w:rsidR="00F6453F" w:rsidRPr="00E8448B">
        <w:rPr>
          <w:rFonts w:asciiTheme="minorHAnsi" w:hAnsiTheme="minorHAnsi" w:cstheme="minorBidi"/>
        </w:rPr>
        <w:t>of</w:t>
      </w:r>
      <w:r w:rsidR="008D151E" w:rsidRPr="00E8448B">
        <w:rPr>
          <w:rFonts w:asciiTheme="minorHAnsi" w:hAnsiTheme="minorHAnsi" w:cstheme="minorBidi"/>
        </w:rPr>
        <w:t xml:space="preserve"> job function</w:t>
      </w:r>
      <w:r w:rsidR="004B5FC3">
        <w:rPr>
          <w:rFonts w:asciiTheme="minorHAnsi" w:hAnsiTheme="minorHAnsi" w:cstheme="minorBidi"/>
        </w:rPr>
        <w:t xml:space="preserve"> AND </w:t>
      </w:r>
      <w:r w:rsidR="00F932AE">
        <w:rPr>
          <w:rFonts w:asciiTheme="minorHAnsi" w:hAnsiTheme="minorHAnsi" w:cstheme="minorBidi"/>
        </w:rPr>
        <w:t xml:space="preserve">while </w:t>
      </w:r>
      <w:r w:rsidR="004B5FC3">
        <w:rPr>
          <w:rFonts w:asciiTheme="minorHAnsi" w:hAnsiTheme="minorHAnsi" w:cstheme="minorBidi"/>
        </w:rPr>
        <w:t>modell</w:t>
      </w:r>
      <w:r w:rsidR="00F932AE">
        <w:rPr>
          <w:rFonts w:asciiTheme="minorHAnsi" w:hAnsiTheme="minorHAnsi" w:cstheme="minorBidi"/>
        </w:rPr>
        <w:t>ing</w:t>
      </w:r>
      <w:r w:rsidR="00027C9F">
        <w:rPr>
          <w:rFonts w:asciiTheme="minorHAnsi" w:hAnsiTheme="minorHAnsi" w:cstheme="minorBidi"/>
        </w:rPr>
        <w:t xml:space="preserve"> TRIUMF</w:t>
      </w:r>
      <w:r w:rsidR="003A5DA1">
        <w:rPr>
          <w:rFonts w:asciiTheme="minorHAnsi" w:hAnsiTheme="minorHAnsi" w:cstheme="minorBidi"/>
        </w:rPr>
        <w:t xml:space="preserve"> values and </w:t>
      </w:r>
      <w:r w:rsidR="004F1175">
        <w:rPr>
          <w:rFonts w:asciiTheme="minorHAnsi" w:hAnsiTheme="minorHAnsi" w:cstheme="minorBidi"/>
        </w:rPr>
        <w:t>behaviors</w:t>
      </w:r>
      <w:r w:rsidR="00F932AE">
        <w:rPr>
          <w:rFonts w:asciiTheme="minorHAnsi" w:hAnsiTheme="minorHAnsi" w:cstheme="minorBidi"/>
        </w:rPr>
        <w:t xml:space="preserve"> (h</w:t>
      </w:r>
      <w:r w:rsidR="007F1B28">
        <w:rPr>
          <w:rFonts w:asciiTheme="minorHAnsi" w:hAnsiTheme="minorHAnsi" w:cstheme="minorBidi"/>
        </w:rPr>
        <w:t>ow things were achieved)</w:t>
      </w:r>
      <w:r w:rsidR="00EB7E75" w:rsidRPr="00E8448B">
        <w:rPr>
          <w:rFonts w:asciiTheme="minorHAnsi" w:hAnsiTheme="minorHAnsi" w:cstheme="minorBidi"/>
        </w:rPr>
        <w:t xml:space="preserve">. </w:t>
      </w:r>
    </w:p>
    <w:p w14:paraId="21694ABA" w14:textId="2D4F2866" w:rsidR="00FD0652" w:rsidRPr="00E8448B" w:rsidRDefault="00EB7E75" w:rsidP="001660E0">
      <w:pPr>
        <w:pStyle w:val="ListParagraph"/>
        <w:numPr>
          <w:ilvl w:val="0"/>
          <w:numId w:val="8"/>
        </w:numPr>
        <w:rPr>
          <w:rFonts w:asciiTheme="minorHAnsi" w:hAnsiTheme="minorHAnsi" w:cstheme="minorBidi"/>
        </w:rPr>
      </w:pPr>
      <w:r w:rsidRPr="00E8448B">
        <w:rPr>
          <w:rFonts w:asciiTheme="minorHAnsi" w:hAnsiTheme="minorHAnsi" w:cstheme="minorBidi"/>
        </w:rPr>
        <w:t xml:space="preserve">Not intended to be used </w:t>
      </w:r>
      <w:r w:rsidR="002E3FF2" w:rsidRPr="00E8448B">
        <w:rPr>
          <w:rFonts w:asciiTheme="minorHAnsi" w:hAnsiTheme="minorHAnsi" w:cstheme="minorBidi"/>
        </w:rPr>
        <w:t xml:space="preserve">to address inequity or </w:t>
      </w:r>
      <w:r w:rsidR="00822625" w:rsidRPr="00E8448B">
        <w:rPr>
          <w:rFonts w:asciiTheme="minorHAnsi" w:hAnsiTheme="minorHAnsi" w:cstheme="minorBidi"/>
        </w:rPr>
        <w:t>market competitiveness. These should be done through formal reviews</w:t>
      </w:r>
      <w:r w:rsidR="008F08F0" w:rsidRPr="00E8448B">
        <w:rPr>
          <w:rFonts w:asciiTheme="minorHAnsi" w:hAnsiTheme="minorHAnsi" w:cstheme="minorBidi"/>
        </w:rPr>
        <w:t xml:space="preserve"> of the position requirements (not the person).</w:t>
      </w:r>
    </w:p>
    <w:p w14:paraId="33E3F78F" w14:textId="77777777" w:rsidR="00EF0585" w:rsidRDefault="00EF0585" w:rsidP="00893B12">
      <w:pPr>
        <w:rPr>
          <w:rFonts w:asciiTheme="minorHAnsi" w:hAnsiTheme="minorHAnsi" w:cstheme="minorBidi"/>
        </w:rPr>
      </w:pPr>
    </w:p>
    <w:p w14:paraId="2C156946" w14:textId="341FAE02" w:rsidR="00FD0652" w:rsidRDefault="00FD0652" w:rsidP="00893B1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Approach</w:t>
      </w:r>
      <w:r w:rsidR="00EF0585">
        <w:rPr>
          <w:rFonts w:asciiTheme="minorHAnsi" w:hAnsiTheme="minorHAnsi" w:cstheme="minorBidi"/>
        </w:rPr>
        <w:t xml:space="preserve"> -</w:t>
      </w:r>
      <w:r w:rsidR="00E8448B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Escalating </w:t>
      </w:r>
      <w:r w:rsidR="00334268">
        <w:rPr>
          <w:rFonts w:asciiTheme="minorHAnsi" w:hAnsiTheme="minorHAnsi" w:cstheme="minorBidi"/>
        </w:rPr>
        <w:t>recognition levels based on performance and time in role.</w:t>
      </w:r>
    </w:p>
    <w:p w14:paraId="45FC8B92" w14:textId="77777777" w:rsidR="003D5718" w:rsidRDefault="003D5718" w:rsidP="00893B12">
      <w:pPr>
        <w:rPr>
          <w:rFonts w:asciiTheme="minorHAnsi" w:hAnsiTheme="minorHAnsi" w:cs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9"/>
        <w:gridCol w:w="2456"/>
        <w:gridCol w:w="3048"/>
        <w:gridCol w:w="2437"/>
      </w:tblGrid>
      <w:tr w:rsidR="00233C78" w14:paraId="180EE8DD" w14:textId="77777777" w:rsidTr="00403363">
        <w:tc>
          <w:tcPr>
            <w:tcW w:w="753" w:type="pct"/>
          </w:tcPr>
          <w:p w14:paraId="0E8D032F" w14:textId="5F532CEE" w:rsidR="00233C78" w:rsidRDefault="00233C78" w:rsidP="00075905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Recognition Level</w:t>
            </w:r>
          </w:p>
        </w:tc>
        <w:tc>
          <w:tcPr>
            <w:tcW w:w="1313" w:type="pct"/>
          </w:tcPr>
          <w:p w14:paraId="09950D30" w14:textId="732D4FA5" w:rsidR="00233C78" w:rsidRDefault="00233C78" w:rsidP="00075905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Recognition Scope</w:t>
            </w:r>
          </w:p>
        </w:tc>
        <w:tc>
          <w:tcPr>
            <w:tcW w:w="1630" w:type="pct"/>
          </w:tcPr>
          <w:p w14:paraId="52BFD34D" w14:textId="05041B39" w:rsidR="00233C78" w:rsidRDefault="00233C78" w:rsidP="00075905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Criteria Guidance</w:t>
            </w:r>
          </w:p>
        </w:tc>
        <w:tc>
          <w:tcPr>
            <w:tcW w:w="1303" w:type="pct"/>
          </w:tcPr>
          <w:p w14:paraId="241A17C7" w14:textId="31463CBD" w:rsidR="00233C78" w:rsidRDefault="00233C78" w:rsidP="00075905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Other Eligibility/Considerations</w:t>
            </w:r>
          </w:p>
        </w:tc>
      </w:tr>
      <w:tr w:rsidR="00233C78" w14:paraId="7FE3EE61" w14:textId="77777777" w:rsidTr="00403363">
        <w:tc>
          <w:tcPr>
            <w:tcW w:w="753" w:type="pct"/>
          </w:tcPr>
          <w:p w14:paraId="223742A4" w14:textId="62D6AC77" w:rsidR="00233C78" w:rsidRPr="00AF2827" w:rsidRDefault="00233C78" w:rsidP="00893B12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Level 1</w:t>
            </w:r>
          </w:p>
          <w:p w14:paraId="0F082946" w14:textId="5A333243" w:rsidR="00233C78" w:rsidRDefault="00233C78" w:rsidP="00233C78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313" w:type="pct"/>
          </w:tcPr>
          <w:p w14:paraId="152A0C41" w14:textId="77777777" w:rsidR="00233C78" w:rsidRDefault="00233C78" w:rsidP="00233C7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Recognition for specific projects or periods of time.</w:t>
            </w:r>
          </w:p>
          <w:p w14:paraId="10B1FB12" w14:textId="77777777" w:rsidR="00233C78" w:rsidRPr="00233C78" w:rsidRDefault="00233C78" w:rsidP="00233C78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630" w:type="pct"/>
          </w:tcPr>
          <w:p w14:paraId="756ED4D1" w14:textId="0A203586" w:rsidR="00233C78" w:rsidRDefault="00233C78" w:rsidP="001660E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Bidi"/>
              </w:rPr>
            </w:pPr>
            <w:r w:rsidRPr="00155946">
              <w:rPr>
                <w:rFonts w:asciiTheme="minorHAnsi" w:hAnsiTheme="minorHAnsi" w:cstheme="minorBidi"/>
              </w:rPr>
              <w:t>Delivered/advanced a project(s) to realize significant cost/time/effort savings</w:t>
            </w:r>
            <w:r>
              <w:rPr>
                <w:rFonts w:asciiTheme="minorHAnsi" w:hAnsiTheme="minorHAnsi" w:cstheme="minorBidi"/>
              </w:rPr>
              <w:t xml:space="preserve"> OR</w:t>
            </w:r>
          </w:p>
          <w:p w14:paraId="30BFFADF" w14:textId="43E4A2FE" w:rsidR="00233C78" w:rsidRDefault="00233C78" w:rsidP="001660E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Bidi"/>
              </w:rPr>
            </w:pPr>
            <w:r w:rsidRPr="00155946">
              <w:rPr>
                <w:rFonts w:asciiTheme="minorHAnsi" w:hAnsiTheme="minorHAnsi" w:cstheme="minorBidi"/>
              </w:rPr>
              <w:t>took on additional</w:t>
            </w:r>
            <w:r>
              <w:rPr>
                <w:rFonts w:asciiTheme="minorHAnsi" w:hAnsiTheme="minorHAnsi" w:cstheme="minorBidi"/>
              </w:rPr>
              <w:t>, uncompensated</w:t>
            </w:r>
            <w:r w:rsidRPr="00155946">
              <w:rPr>
                <w:rFonts w:asciiTheme="minorHAnsi" w:hAnsiTheme="minorHAnsi" w:cstheme="minorBidi"/>
              </w:rPr>
              <w:t xml:space="preserve"> responsibilities for short periods</w:t>
            </w:r>
            <w:r>
              <w:rPr>
                <w:rFonts w:asciiTheme="minorHAnsi" w:hAnsiTheme="minorHAnsi" w:cstheme="minorBidi"/>
              </w:rPr>
              <w:t xml:space="preserve"> OR</w:t>
            </w:r>
          </w:p>
          <w:p w14:paraId="472424BE" w14:textId="1C498A80" w:rsidR="00233C78" w:rsidRPr="00155946" w:rsidRDefault="00233C78" w:rsidP="001660E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Identified and implemented innovation that translated into significant improvements</w:t>
            </w:r>
            <w:r w:rsidRPr="00155946">
              <w:rPr>
                <w:rFonts w:asciiTheme="minorHAnsi" w:hAnsiTheme="minorHAnsi" w:cstheme="minorBidi"/>
              </w:rPr>
              <w:t xml:space="preserve">. </w:t>
            </w:r>
          </w:p>
        </w:tc>
        <w:tc>
          <w:tcPr>
            <w:tcW w:w="1303" w:type="pct"/>
          </w:tcPr>
          <w:p w14:paraId="50A25D59" w14:textId="3D4C61D1" w:rsidR="00233C78" w:rsidRDefault="00233C78" w:rsidP="00893B1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Must be in role for at least 5 months by July 31</w:t>
            </w:r>
            <w:r w:rsidR="0093691D">
              <w:rPr>
                <w:rFonts w:asciiTheme="minorHAnsi" w:hAnsiTheme="minorHAnsi" w:cstheme="minorBidi"/>
              </w:rPr>
              <w:t>, 2024</w:t>
            </w:r>
            <w:r>
              <w:rPr>
                <w:rFonts w:asciiTheme="minorHAnsi" w:hAnsiTheme="minorHAnsi" w:cstheme="minorBidi"/>
              </w:rPr>
              <w:t>.</w:t>
            </w:r>
          </w:p>
        </w:tc>
      </w:tr>
      <w:tr w:rsidR="00233C78" w14:paraId="40471E44" w14:textId="77777777" w:rsidTr="00403363">
        <w:tc>
          <w:tcPr>
            <w:tcW w:w="753" w:type="pct"/>
          </w:tcPr>
          <w:p w14:paraId="7AA879A3" w14:textId="3CD45BC1" w:rsidR="00233C78" w:rsidRPr="00AF2827" w:rsidRDefault="00233C78" w:rsidP="00893B12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Level 2</w:t>
            </w:r>
          </w:p>
          <w:p w14:paraId="7AEFE684" w14:textId="77777777" w:rsidR="00233C78" w:rsidRDefault="00233C78" w:rsidP="00893B12">
            <w:pPr>
              <w:rPr>
                <w:rFonts w:asciiTheme="minorHAnsi" w:hAnsiTheme="minorHAnsi" w:cstheme="minorBidi"/>
              </w:rPr>
            </w:pPr>
          </w:p>
          <w:p w14:paraId="663CF147" w14:textId="14DB7136" w:rsidR="00233C78" w:rsidRDefault="00233C78" w:rsidP="00EC78C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313" w:type="pct"/>
          </w:tcPr>
          <w:p w14:paraId="7E3EB6FB" w14:textId="3EC7B6FA" w:rsidR="00233C78" w:rsidRPr="00233C78" w:rsidRDefault="00233C78" w:rsidP="00233C7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Recognition for consistent performance across multiple initiatives throughout the year.</w:t>
            </w:r>
          </w:p>
        </w:tc>
        <w:tc>
          <w:tcPr>
            <w:tcW w:w="1630" w:type="pct"/>
          </w:tcPr>
          <w:p w14:paraId="4B011C51" w14:textId="4788ABE4" w:rsidR="00233C78" w:rsidRPr="0040340F" w:rsidRDefault="00233C78" w:rsidP="0040340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Bidi"/>
              </w:rPr>
            </w:pPr>
            <w:r w:rsidRPr="0040340F">
              <w:rPr>
                <w:rFonts w:asciiTheme="minorHAnsi" w:hAnsiTheme="minorHAnsi" w:cstheme="minorBidi"/>
              </w:rPr>
              <w:t xml:space="preserve">Achieved multiple criteria in </w:t>
            </w:r>
            <w:r w:rsidR="00594008" w:rsidRPr="0040340F">
              <w:rPr>
                <w:rFonts w:asciiTheme="minorHAnsi" w:hAnsiTheme="minorHAnsi" w:cstheme="minorBidi"/>
              </w:rPr>
              <w:t>Level 1</w:t>
            </w:r>
            <w:r w:rsidRPr="0040340F">
              <w:rPr>
                <w:rFonts w:asciiTheme="minorHAnsi" w:hAnsiTheme="minorHAnsi" w:cstheme="minorBidi"/>
              </w:rPr>
              <w:t xml:space="preserve"> across the year</w:t>
            </w:r>
          </w:p>
        </w:tc>
        <w:tc>
          <w:tcPr>
            <w:tcW w:w="1303" w:type="pct"/>
          </w:tcPr>
          <w:p w14:paraId="04A81C02" w14:textId="2E152A20" w:rsidR="00233C78" w:rsidRDefault="00233C78" w:rsidP="00893B1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Must be in role at least 8 months by July 31</w:t>
            </w:r>
            <w:r w:rsidR="0093691D">
              <w:rPr>
                <w:rFonts w:asciiTheme="minorHAnsi" w:hAnsiTheme="minorHAnsi" w:cstheme="minorBidi"/>
              </w:rPr>
              <w:t>, 2024.</w:t>
            </w:r>
          </w:p>
        </w:tc>
      </w:tr>
      <w:tr w:rsidR="00233C78" w14:paraId="6CDBD684" w14:textId="77777777" w:rsidTr="00403363">
        <w:tc>
          <w:tcPr>
            <w:tcW w:w="753" w:type="pct"/>
          </w:tcPr>
          <w:p w14:paraId="0FBCEFFE" w14:textId="5A3B916B" w:rsidR="00233C78" w:rsidRPr="00AF2827" w:rsidRDefault="00233C78" w:rsidP="00893B12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Level 3</w:t>
            </w:r>
          </w:p>
          <w:p w14:paraId="2CB9280C" w14:textId="77777777" w:rsidR="00233C78" w:rsidRDefault="00233C78" w:rsidP="00893B12">
            <w:pPr>
              <w:rPr>
                <w:rFonts w:asciiTheme="minorHAnsi" w:hAnsiTheme="minorHAnsi" w:cstheme="minorBidi"/>
              </w:rPr>
            </w:pPr>
          </w:p>
          <w:p w14:paraId="0360F09F" w14:textId="3CB48167" w:rsidR="00233C78" w:rsidRDefault="00233C78" w:rsidP="00893B1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313" w:type="pct"/>
          </w:tcPr>
          <w:p w14:paraId="24F8585F" w14:textId="446022E0" w:rsidR="00233C78" w:rsidRPr="00233C78" w:rsidRDefault="00233C78" w:rsidP="00233C7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Recognition for consistent performance throughout the year that well exceeded expectations and significantly contributed to TRIUMF’s priorities.</w:t>
            </w:r>
          </w:p>
        </w:tc>
        <w:tc>
          <w:tcPr>
            <w:tcW w:w="1630" w:type="pct"/>
          </w:tcPr>
          <w:p w14:paraId="38FBB60A" w14:textId="14266591" w:rsidR="00233C78" w:rsidRPr="0040340F" w:rsidRDefault="00233C78" w:rsidP="0040340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Bidi"/>
              </w:rPr>
            </w:pPr>
            <w:r w:rsidRPr="0040340F">
              <w:rPr>
                <w:rFonts w:asciiTheme="minorHAnsi" w:hAnsiTheme="minorHAnsi" w:cstheme="minorBidi"/>
              </w:rPr>
              <w:t xml:space="preserve">Achieved multiple criteria in </w:t>
            </w:r>
            <w:r w:rsidR="00594008" w:rsidRPr="0040340F">
              <w:rPr>
                <w:rFonts w:asciiTheme="minorHAnsi" w:hAnsiTheme="minorHAnsi" w:cstheme="minorBidi"/>
              </w:rPr>
              <w:t>Level 1</w:t>
            </w:r>
            <w:r w:rsidRPr="0040340F">
              <w:rPr>
                <w:rFonts w:asciiTheme="minorHAnsi" w:hAnsiTheme="minorHAnsi" w:cstheme="minorBidi"/>
              </w:rPr>
              <w:t xml:space="preserve"> across the year under demanding/unforeseen conditions and that delivered significant cost/time/resource implications for TRIUMF</w:t>
            </w:r>
          </w:p>
        </w:tc>
        <w:tc>
          <w:tcPr>
            <w:tcW w:w="1303" w:type="pct"/>
          </w:tcPr>
          <w:p w14:paraId="2B8372E7" w14:textId="3AE91C7C" w:rsidR="00233C78" w:rsidRDefault="00233C78" w:rsidP="00893B1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Must be in role at least 12 months by July 31</w:t>
            </w:r>
            <w:r w:rsidR="00D20E9D">
              <w:rPr>
                <w:rFonts w:asciiTheme="minorHAnsi" w:hAnsiTheme="minorHAnsi" w:cstheme="minorBidi"/>
              </w:rPr>
              <w:t>, 2024</w:t>
            </w:r>
            <w:r>
              <w:rPr>
                <w:rFonts w:asciiTheme="minorHAnsi" w:hAnsiTheme="minorHAnsi" w:cstheme="minorBidi"/>
              </w:rPr>
              <w:t>.</w:t>
            </w:r>
          </w:p>
        </w:tc>
      </w:tr>
    </w:tbl>
    <w:p w14:paraId="161284E5" w14:textId="77777777" w:rsidR="00403363" w:rsidRDefault="00403363" w:rsidP="00403363">
      <w:pPr>
        <w:jc w:val="center"/>
        <w:rPr>
          <w:rFonts w:asciiTheme="minorHAnsi" w:hAnsiTheme="minorHAnsi" w:cstheme="minorBidi"/>
          <w:b/>
          <w:bCs/>
          <w:u w:val="single"/>
        </w:rPr>
      </w:pPr>
    </w:p>
    <w:p w14:paraId="17CF988E" w14:textId="77777777" w:rsidR="00403363" w:rsidRDefault="00403363" w:rsidP="00403363">
      <w:pPr>
        <w:rPr>
          <w:rFonts w:asciiTheme="minorHAnsi" w:hAnsiTheme="minorHAnsi" w:cstheme="minorBidi"/>
        </w:rPr>
      </w:pPr>
    </w:p>
    <w:p w14:paraId="37845ED4" w14:textId="77777777" w:rsidR="00FE0AE8" w:rsidRDefault="00FE0AE8">
      <w:pPr>
        <w:spacing w:after="160" w:line="259" w:lineRule="auto"/>
        <w:rPr>
          <w:rFonts w:asciiTheme="minorHAnsi" w:hAnsiTheme="minorHAnsi" w:cstheme="minorBidi"/>
          <w:b/>
          <w:bCs/>
          <w:u w:val="single"/>
        </w:rPr>
      </w:pPr>
      <w:r>
        <w:rPr>
          <w:rFonts w:asciiTheme="minorHAnsi" w:hAnsiTheme="minorHAnsi" w:cstheme="minorBidi"/>
          <w:b/>
          <w:bCs/>
          <w:u w:val="single"/>
        </w:rPr>
        <w:br w:type="page"/>
      </w:r>
    </w:p>
    <w:p w14:paraId="724AAFB8" w14:textId="303C1A62" w:rsidR="003D5718" w:rsidRPr="00BF6107" w:rsidRDefault="0083450F" w:rsidP="00BF6107">
      <w:pPr>
        <w:jc w:val="center"/>
        <w:rPr>
          <w:rFonts w:asciiTheme="minorHAnsi" w:hAnsiTheme="minorHAnsi" w:cstheme="minorBidi"/>
          <w:b/>
          <w:bCs/>
          <w:u w:val="single"/>
        </w:rPr>
      </w:pPr>
      <w:r w:rsidRPr="00BF6107">
        <w:rPr>
          <w:rFonts w:asciiTheme="minorHAnsi" w:hAnsiTheme="minorHAnsi" w:cstheme="minorBidi"/>
          <w:b/>
          <w:bCs/>
          <w:u w:val="single"/>
        </w:rPr>
        <w:lastRenderedPageBreak/>
        <w:t xml:space="preserve">Nomination </w:t>
      </w:r>
      <w:r w:rsidR="001A6773" w:rsidRPr="00BF6107">
        <w:rPr>
          <w:rFonts w:asciiTheme="minorHAnsi" w:hAnsiTheme="minorHAnsi" w:cstheme="minorBidi"/>
          <w:b/>
          <w:bCs/>
          <w:u w:val="single"/>
        </w:rPr>
        <w:t>Form</w:t>
      </w:r>
      <w:r w:rsidR="00E27EE0">
        <w:rPr>
          <w:rFonts w:asciiTheme="minorHAnsi" w:hAnsiTheme="minorHAnsi" w:cstheme="minorBidi"/>
          <w:b/>
          <w:bCs/>
          <w:u w:val="single"/>
        </w:rPr>
        <w:t xml:space="preserve"> for </w:t>
      </w:r>
      <w:r w:rsidR="00E27EE0" w:rsidRPr="00FD6A9C">
        <w:rPr>
          <w:rFonts w:asciiTheme="minorHAnsi" w:hAnsiTheme="minorHAnsi" w:cstheme="minorBidi"/>
          <w:b/>
          <w:bCs/>
          <w:u w:val="single"/>
        </w:rPr>
        <w:t>Bonus Pay</w:t>
      </w:r>
    </w:p>
    <w:p w14:paraId="378ECB34" w14:textId="29321B25" w:rsidR="001A6773" w:rsidRDefault="001A6773" w:rsidP="00893B12">
      <w:pPr>
        <w:rPr>
          <w:rFonts w:asciiTheme="minorHAnsi" w:hAnsiTheme="minorHAns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1A6773" w14:paraId="08285B61" w14:textId="77777777" w:rsidTr="00BD18B6">
        <w:tc>
          <w:tcPr>
            <w:tcW w:w="3505" w:type="dxa"/>
          </w:tcPr>
          <w:p w14:paraId="47973619" w14:textId="0EC5BCB5" w:rsidR="001A6773" w:rsidRDefault="001A6773" w:rsidP="00893B1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Name</w:t>
            </w:r>
            <w:r w:rsidR="00537E67">
              <w:rPr>
                <w:rFonts w:asciiTheme="minorHAnsi" w:hAnsiTheme="minorHAnsi" w:cstheme="minorBidi"/>
              </w:rPr>
              <w:t xml:space="preserve"> of Nomi</w:t>
            </w:r>
            <w:r w:rsidR="007760C9">
              <w:rPr>
                <w:rFonts w:asciiTheme="minorHAnsi" w:hAnsiTheme="minorHAnsi" w:cstheme="minorBidi"/>
              </w:rPr>
              <w:t>nee</w:t>
            </w:r>
          </w:p>
        </w:tc>
        <w:tc>
          <w:tcPr>
            <w:tcW w:w="5845" w:type="dxa"/>
          </w:tcPr>
          <w:p w14:paraId="0F032ED5" w14:textId="77777777" w:rsidR="001A6773" w:rsidRDefault="001A6773" w:rsidP="00893B12">
            <w:pPr>
              <w:rPr>
                <w:rFonts w:asciiTheme="minorHAnsi" w:hAnsiTheme="minorHAnsi" w:cstheme="minorBidi"/>
              </w:rPr>
            </w:pPr>
          </w:p>
        </w:tc>
      </w:tr>
      <w:tr w:rsidR="001A6773" w14:paraId="54B23D84" w14:textId="77777777" w:rsidTr="00BD18B6">
        <w:tc>
          <w:tcPr>
            <w:tcW w:w="3505" w:type="dxa"/>
          </w:tcPr>
          <w:p w14:paraId="0F463BFB" w14:textId="2F733D8B" w:rsidR="001A6773" w:rsidRDefault="001A6773" w:rsidP="00893B1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Titl</w:t>
            </w:r>
            <w:r w:rsidR="00BD18B6">
              <w:rPr>
                <w:rFonts w:asciiTheme="minorHAnsi" w:hAnsiTheme="minorHAnsi" w:cstheme="minorBidi"/>
              </w:rPr>
              <w:t>e</w:t>
            </w:r>
          </w:p>
        </w:tc>
        <w:tc>
          <w:tcPr>
            <w:tcW w:w="5845" w:type="dxa"/>
          </w:tcPr>
          <w:p w14:paraId="1477D850" w14:textId="77777777" w:rsidR="001A6773" w:rsidRDefault="001A6773" w:rsidP="00893B12">
            <w:pPr>
              <w:rPr>
                <w:rFonts w:asciiTheme="minorHAnsi" w:hAnsiTheme="minorHAnsi" w:cstheme="minorBidi"/>
              </w:rPr>
            </w:pPr>
          </w:p>
        </w:tc>
      </w:tr>
      <w:tr w:rsidR="001A6773" w14:paraId="2A898F12" w14:textId="77777777" w:rsidTr="00BD18B6">
        <w:tc>
          <w:tcPr>
            <w:tcW w:w="3505" w:type="dxa"/>
          </w:tcPr>
          <w:p w14:paraId="54EEE398" w14:textId="116DA16C" w:rsidR="001A6773" w:rsidRDefault="001A6773" w:rsidP="00893B1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Unit</w:t>
            </w:r>
          </w:p>
        </w:tc>
        <w:tc>
          <w:tcPr>
            <w:tcW w:w="5845" w:type="dxa"/>
          </w:tcPr>
          <w:p w14:paraId="6B9E149C" w14:textId="77777777" w:rsidR="001A6773" w:rsidRDefault="001A6773" w:rsidP="00893B12">
            <w:pPr>
              <w:rPr>
                <w:rFonts w:asciiTheme="minorHAnsi" w:hAnsiTheme="minorHAnsi" w:cstheme="minorBidi"/>
              </w:rPr>
            </w:pPr>
          </w:p>
        </w:tc>
      </w:tr>
      <w:tr w:rsidR="001A6773" w14:paraId="588D491E" w14:textId="77777777" w:rsidTr="00BD18B6">
        <w:tc>
          <w:tcPr>
            <w:tcW w:w="3505" w:type="dxa"/>
          </w:tcPr>
          <w:p w14:paraId="7A427CAD" w14:textId="2D560605" w:rsidR="001A6773" w:rsidRDefault="00E76ECE" w:rsidP="00893B1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Time in Role</w:t>
            </w:r>
            <w:r w:rsidR="002A088F">
              <w:rPr>
                <w:rFonts w:asciiTheme="minorHAnsi" w:hAnsiTheme="minorHAnsi" w:cstheme="minorBidi"/>
              </w:rPr>
              <w:t xml:space="preserve"> by July 31, 2024</w:t>
            </w:r>
          </w:p>
        </w:tc>
        <w:tc>
          <w:tcPr>
            <w:tcW w:w="5845" w:type="dxa"/>
          </w:tcPr>
          <w:p w14:paraId="63B60290" w14:textId="77777777" w:rsidR="001A6773" w:rsidRDefault="001A6773" w:rsidP="00893B12">
            <w:pPr>
              <w:rPr>
                <w:rFonts w:asciiTheme="minorHAnsi" w:hAnsiTheme="minorHAnsi" w:cstheme="minorBidi"/>
              </w:rPr>
            </w:pPr>
          </w:p>
        </w:tc>
      </w:tr>
      <w:tr w:rsidR="001A6773" w14:paraId="6F9C5594" w14:textId="77777777" w:rsidTr="00BD18B6">
        <w:tc>
          <w:tcPr>
            <w:tcW w:w="3505" w:type="dxa"/>
          </w:tcPr>
          <w:p w14:paraId="3F3AF8F0" w14:textId="41F86175" w:rsidR="001A6773" w:rsidRDefault="00E76ECE" w:rsidP="00893B1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Manager’s Name</w:t>
            </w:r>
          </w:p>
        </w:tc>
        <w:tc>
          <w:tcPr>
            <w:tcW w:w="5845" w:type="dxa"/>
          </w:tcPr>
          <w:p w14:paraId="546CDE63" w14:textId="77777777" w:rsidR="001A6773" w:rsidRDefault="001A6773" w:rsidP="00893B12">
            <w:pPr>
              <w:rPr>
                <w:rFonts w:asciiTheme="minorHAnsi" w:hAnsiTheme="minorHAnsi" w:cstheme="minorBidi"/>
              </w:rPr>
            </w:pPr>
          </w:p>
        </w:tc>
      </w:tr>
      <w:tr w:rsidR="00A02CA1" w14:paraId="2590DED1" w14:textId="77777777" w:rsidTr="003B282F">
        <w:tc>
          <w:tcPr>
            <w:tcW w:w="9350" w:type="dxa"/>
            <w:gridSpan w:val="2"/>
          </w:tcPr>
          <w:p w14:paraId="7BB8B638" w14:textId="77777777" w:rsidR="00A02CA1" w:rsidRDefault="00A02CA1" w:rsidP="00A02CA1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Manager’s </w:t>
            </w:r>
            <w:r w:rsidRPr="479B57A3">
              <w:rPr>
                <w:rFonts w:asciiTheme="minorHAnsi" w:hAnsiTheme="minorHAnsi" w:cstheme="minorBidi"/>
              </w:rPr>
              <w:t xml:space="preserve">Rational for </w:t>
            </w:r>
            <w:r>
              <w:rPr>
                <w:rFonts w:asciiTheme="minorHAnsi" w:hAnsiTheme="minorHAnsi" w:cstheme="minorBidi"/>
              </w:rPr>
              <w:t>Nomination</w:t>
            </w:r>
            <w:r w:rsidRPr="479B57A3">
              <w:rPr>
                <w:rFonts w:asciiTheme="minorHAnsi" w:hAnsiTheme="minorHAnsi" w:cstheme="minorBidi"/>
              </w:rPr>
              <w:t xml:space="preserve"> (please write below):</w:t>
            </w:r>
          </w:p>
          <w:p w14:paraId="2B8D17F3" w14:textId="77777777" w:rsidR="00A02CA1" w:rsidRDefault="00A02CA1" w:rsidP="00893B12">
            <w:pPr>
              <w:rPr>
                <w:rFonts w:asciiTheme="minorHAnsi" w:hAnsiTheme="minorHAnsi" w:cstheme="minorBidi"/>
              </w:rPr>
            </w:pPr>
          </w:p>
          <w:p w14:paraId="4EAC0C45" w14:textId="77777777" w:rsidR="00A02CA1" w:rsidRDefault="00A02CA1" w:rsidP="00893B12">
            <w:pPr>
              <w:rPr>
                <w:rFonts w:asciiTheme="minorHAnsi" w:hAnsiTheme="minorHAnsi" w:cstheme="minorBidi"/>
              </w:rPr>
            </w:pPr>
          </w:p>
          <w:p w14:paraId="2495F076" w14:textId="77777777" w:rsidR="00A02CA1" w:rsidRDefault="00A02CA1" w:rsidP="00893B12">
            <w:pPr>
              <w:rPr>
                <w:rFonts w:asciiTheme="minorHAnsi" w:hAnsiTheme="minorHAnsi" w:cstheme="minorBidi"/>
              </w:rPr>
            </w:pPr>
          </w:p>
          <w:p w14:paraId="748D60A5" w14:textId="77777777" w:rsidR="00A02CA1" w:rsidRDefault="00A02CA1" w:rsidP="00893B12">
            <w:pPr>
              <w:rPr>
                <w:rFonts w:asciiTheme="minorHAnsi" w:hAnsiTheme="minorHAnsi" w:cstheme="minorBidi"/>
              </w:rPr>
            </w:pPr>
          </w:p>
          <w:p w14:paraId="137178B5" w14:textId="77777777" w:rsidR="00A02CA1" w:rsidRDefault="00A02CA1" w:rsidP="00893B12">
            <w:pPr>
              <w:rPr>
                <w:rFonts w:asciiTheme="minorHAnsi" w:hAnsiTheme="minorHAnsi" w:cstheme="minorBidi"/>
              </w:rPr>
            </w:pPr>
          </w:p>
          <w:p w14:paraId="74ADFB2C" w14:textId="77777777" w:rsidR="00A02CA1" w:rsidRDefault="00A02CA1" w:rsidP="00893B12">
            <w:pPr>
              <w:rPr>
                <w:rFonts w:asciiTheme="minorHAnsi" w:hAnsiTheme="minorHAnsi" w:cstheme="minorBidi"/>
              </w:rPr>
            </w:pPr>
          </w:p>
          <w:p w14:paraId="2955D709" w14:textId="77777777" w:rsidR="00A02CA1" w:rsidRDefault="00A02CA1" w:rsidP="00893B12">
            <w:pPr>
              <w:rPr>
                <w:rFonts w:asciiTheme="minorHAnsi" w:hAnsiTheme="minorHAnsi" w:cstheme="minorBidi"/>
              </w:rPr>
            </w:pPr>
          </w:p>
          <w:p w14:paraId="436BADB4" w14:textId="77777777" w:rsidR="00A02CA1" w:rsidRDefault="00A02CA1" w:rsidP="00893B12">
            <w:pPr>
              <w:rPr>
                <w:rFonts w:asciiTheme="minorHAnsi" w:hAnsiTheme="minorHAnsi" w:cstheme="minorBidi"/>
              </w:rPr>
            </w:pPr>
          </w:p>
          <w:p w14:paraId="638200D6" w14:textId="77777777" w:rsidR="00A02CA1" w:rsidRDefault="00A02CA1" w:rsidP="00893B12">
            <w:pPr>
              <w:rPr>
                <w:rFonts w:asciiTheme="minorHAnsi" w:hAnsiTheme="minorHAnsi" w:cstheme="minorBidi"/>
              </w:rPr>
            </w:pPr>
          </w:p>
          <w:p w14:paraId="42F50772" w14:textId="77777777" w:rsidR="00A02CA1" w:rsidRDefault="00A02CA1" w:rsidP="00893B12">
            <w:pPr>
              <w:rPr>
                <w:rFonts w:asciiTheme="minorHAnsi" w:hAnsiTheme="minorHAnsi" w:cstheme="minorBidi"/>
              </w:rPr>
            </w:pPr>
          </w:p>
          <w:p w14:paraId="15B65B8B" w14:textId="77777777" w:rsidR="00A02CA1" w:rsidRDefault="00A02CA1" w:rsidP="00893B12">
            <w:pPr>
              <w:rPr>
                <w:rFonts w:asciiTheme="minorHAnsi" w:hAnsiTheme="minorHAnsi" w:cstheme="minorBidi"/>
              </w:rPr>
            </w:pPr>
          </w:p>
          <w:p w14:paraId="5CF3B499" w14:textId="77777777" w:rsidR="00ED4C4B" w:rsidRDefault="00ED4C4B" w:rsidP="00893B12">
            <w:pPr>
              <w:rPr>
                <w:rFonts w:asciiTheme="minorHAnsi" w:hAnsiTheme="minorHAnsi" w:cstheme="minorBidi"/>
              </w:rPr>
            </w:pPr>
          </w:p>
          <w:p w14:paraId="7C04C755" w14:textId="77777777" w:rsidR="00ED4C4B" w:rsidRDefault="00ED4C4B" w:rsidP="00893B12">
            <w:pPr>
              <w:rPr>
                <w:rFonts w:asciiTheme="minorHAnsi" w:hAnsiTheme="minorHAnsi" w:cstheme="minorBidi"/>
              </w:rPr>
            </w:pPr>
          </w:p>
          <w:p w14:paraId="256B86B4" w14:textId="77777777" w:rsidR="00835DB2" w:rsidRDefault="00835DB2" w:rsidP="00893B12">
            <w:pPr>
              <w:rPr>
                <w:rFonts w:asciiTheme="minorHAnsi" w:hAnsiTheme="minorHAnsi" w:cstheme="minorBidi"/>
              </w:rPr>
            </w:pPr>
          </w:p>
          <w:p w14:paraId="1A3D3F87" w14:textId="77777777" w:rsidR="00835DB2" w:rsidRDefault="00835DB2" w:rsidP="00893B12">
            <w:pPr>
              <w:rPr>
                <w:rFonts w:asciiTheme="minorHAnsi" w:hAnsiTheme="minorHAnsi" w:cstheme="minorBidi"/>
              </w:rPr>
            </w:pPr>
          </w:p>
          <w:p w14:paraId="2FF2BFBA" w14:textId="77777777" w:rsidR="00835DB2" w:rsidRDefault="00835DB2" w:rsidP="00893B12">
            <w:pPr>
              <w:rPr>
                <w:rFonts w:asciiTheme="minorHAnsi" w:hAnsiTheme="minorHAnsi" w:cstheme="minorBidi"/>
              </w:rPr>
            </w:pPr>
          </w:p>
          <w:p w14:paraId="5E77E22A" w14:textId="77777777" w:rsidR="00835DB2" w:rsidRDefault="00835DB2" w:rsidP="00893B12">
            <w:pPr>
              <w:rPr>
                <w:rFonts w:asciiTheme="minorHAnsi" w:hAnsiTheme="minorHAnsi" w:cstheme="minorBidi"/>
              </w:rPr>
            </w:pPr>
          </w:p>
          <w:p w14:paraId="17631264" w14:textId="77777777" w:rsidR="00835DB2" w:rsidRDefault="00835DB2" w:rsidP="00893B12">
            <w:pPr>
              <w:rPr>
                <w:rFonts w:asciiTheme="minorHAnsi" w:hAnsiTheme="minorHAnsi" w:cstheme="minorBidi"/>
              </w:rPr>
            </w:pPr>
          </w:p>
          <w:p w14:paraId="00D9D368" w14:textId="77777777" w:rsidR="00835DB2" w:rsidRDefault="00835DB2" w:rsidP="00893B12">
            <w:pPr>
              <w:rPr>
                <w:rFonts w:asciiTheme="minorHAnsi" w:hAnsiTheme="minorHAnsi" w:cstheme="minorBidi"/>
              </w:rPr>
            </w:pPr>
          </w:p>
          <w:p w14:paraId="0FB62904" w14:textId="77777777" w:rsidR="00835DB2" w:rsidRDefault="00835DB2" w:rsidP="00893B12">
            <w:pPr>
              <w:rPr>
                <w:rFonts w:asciiTheme="minorHAnsi" w:hAnsiTheme="minorHAnsi" w:cstheme="minorBidi"/>
              </w:rPr>
            </w:pPr>
          </w:p>
          <w:p w14:paraId="520E23D4" w14:textId="77777777" w:rsidR="00835DB2" w:rsidRDefault="00835DB2" w:rsidP="00893B12">
            <w:pPr>
              <w:rPr>
                <w:rFonts w:asciiTheme="minorHAnsi" w:hAnsiTheme="minorHAnsi" w:cstheme="minorBidi"/>
              </w:rPr>
            </w:pPr>
          </w:p>
          <w:p w14:paraId="1722FD91" w14:textId="77777777" w:rsidR="00835DB2" w:rsidRDefault="00835DB2" w:rsidP="00893B12">
            <w:pPr>
              <w:rPr>
                <w:rFonts w:asciiTheme="minorHAnsi" w:hAnsiTheme="minorHAnsi" w:cstheme="minorBidi"/>
              </w:rPr>
            </w:pPr>
          </w:p>
          <w:p w14:paraId="04D61FDC" w14:textId="77777777" w:rsidR="00A02CA1" w:rsidRDefault="00A02CA1" w:rsidP="00893B12">
            <w:pPr>
              <w:rPr>
                <w:rFonts w:asciiTheme="minorHAnsi" w:hAnsiTheme="minorHAnsi" w:cstheme="minorBidi"/>
              </w:rPr>
            </w:pPr>
          </w:p>
        </w:tc>
      </w:tr>
      <w:tr w:rsidR="001A6773" w14:paraId="7E2BC7E2" w14:textId="77777777" w:rsidTr="00BD18B6">
        <w:tc>
          <w:tcPr>
            <w:tcW w:w="3505" w:type="dxa"/>
          </w:tcPr>
          <w:p w14:paraId="5B8BF1E5" w14:textId="3DA47849" w:rsidR="001A6773" w:rsidRDefault="00A02CA1" w:rsidP="00893B1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Recognition Level Nominated for</w:t>
            </w:r>
          </w:p>
        </w:tc>
        <w:tc>
          <w:tcPr>
            <w:tcW w:w="5845" w:type="dxa"/>
          </w:tcPr>
          <w:p w14:paraId="22CBC405" w14:textId="61635C03" w:rsidR="001A6773" w:rsidRDefault="00835DB2" w:rsidP="00893B1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Level 1/2/3</w:t>
            </w:r>
          </w:p>
        </w:tc>
      </w:tr>
      <w:tr w:rsidR="00A02CA1" w14:paraId="30C03904" w14:textId="77777777" w:rsidTr="00BD18B6">
        <w:tc>
          <w:tcPr>
            <w:tcW w:w="3505" w:type="dxa"/>
          </w:tcPr>
          <w:p w14:paraId="5C772ADC" w14:textId="507E5D5E" w:rsidR="00A02CA1" w:rsidRDefault="00A02CA1" w:rsidP="00893B1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LT Member</w:t>
            </w:r>
            <w:r w:rsidR="00843226">
              <w:rPr>
                <w:rFonts w:asciiTheme="minorHAnsi" w:hAnsiTheme="minorHAnsi" w:cstheme="minorBidi"/>
              </w:rPr>
              <w:t xml:space="preserve"> Name</w:t>
            </w:r>
          </w:p>
        </w:tc>
        <w:tc>
          <w:tcPr>
            <w:tcW w:w="5845" w:type="dxa"/>
          </w:tcPr>
          <w:p w14:paraId="4CABD14E" w14:textId="77777777" w:rsidR="00A02CA1" w:rsidRDefault="00A02CA1" w:rsidP="00893B12">
            <w:pPr>
              <w:rPr>
                <w:rFonts w:asciiTheme="minorHAnsi" w:hAnsiTheme="minorHAnsi" w:cstheme="minorBidi"/>
              </w:rPr>
            </w:pPr>
          </w:p>
          <w:p w14:paraId="62B40F6A" w14:textId="77777777" w:rsidR="00403363" w:rsidRDefault="00403363" w:rsidP="00893B12">
            <w:pPr>
              <w:rPr>
                <w:rFonts w:asciiTheme="minorHAnsi" w:hAnsiTheme="minorHAnsi" w:cstheme="minorBidi"/>
              </w:rPr>
            </w:pPr>
          </w:p>
        </w:tc>
      </w:tr>
    </w:tbl>
    <w:p w14:paraId="53EE636D" w14:textId="77777777" w:rsidR="001A6773" w:rsidRDefault="001A6773" w:rsidP="00893B12">
      <w:pPr>
        <w:rPr>
          <w:rFonts w:asciiTheme="minorHAnsi" w:hAnsiTheme="minorHAnsi" w:cstheme="minorBidi"/>
        </w:rPr>
      </w:pPr>
    </w:p>
    <w:sectPr w:rsidR="001A6773" w:rsidSect="00154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BC3B2" w14:textId="77777777" w:rsidR="00EA0F75" w:rsidRDefault="00EA0F75" w:rsidP="00F826BC">
      <w:r>
        <w:separator/>
      </w:r>
    </w:p>
  </w:endnote>
  <w:endnote w:type="continuationSeparator" w:id="0">
    <w:p w14:paraId="157F10D5" w14:textId="77777777" w:rsidR="00EA0F75" w:rsidRDefault="00EA0F75" w:rsidP="00F826BC">
      <w:r>
        <w:continuationSeparator/>
      </w:r>
    </w:p>
  </w:endnote>
  <w:endnote w:type="continuationNotice" w:id="1">
    <w:p w14:paraId="3CE2D145" w14:textId="77777777" w:rsidR="00EA0F75" w:rsidRDefault="00EA0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CA569" w14:textId="77777777" w:rsidR="00EA0F75" w:rsidRDefault="00EA0F75" w:rsidP="00F826BC">
      <w:r>
        <w:separator/>
      </w:r>
    </w:p>
  </w:footnote>
  <w:footnote w:type="continuationSeparator" w:id="0">
    <w:p w14:paraId="1551C3ED" w14:textId="77777777" w:rsidR="00EA0F75" w:rsidRDefault="00EA0F75" w:rsidP="00F826BC">
      <w:r>
        <w:continuationSeparator/>
      </w:r>
    </w:p>
  </w:footnote>
  <w:footnote w:type="continuationNotice" w:id="1">
    <w:p w14:paraId="3E0AABC5" w14:textId="77777777" w:rsidR="00EA0F75" w:rsidRDefault="00EA0F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86B"/>
    <w:multiLevelType w:val="hybridMultilevel"/>
    <w:tmpl w:val="F97EFCB2"/>
    <w:lvl w:ilvl="0" w:tplc="0158E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AA1C"/>
    <w:multiLevelType w:val="hybridMultilevel"/>
    <w:tmpl w:val="F442296A"/>
    <w:lvl w:ilvl="0" w:tplc="48D807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1C8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4B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A2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23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2A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8B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27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0B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E6FF5"/>
    <w:multiLevelType w:val="hybridMultilevel"/>
    <w:tmpl w:val="C7187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9498D"/>
    <w:multiLevelType w:val="hybridMultilevel"/>
    <w:tmpl w:val="B5565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AA4540"/>
    <w:multiLevelType w:val="hybridMultilevel"/>
    <w:tmpl w:val="BF8A9CFA"/>
    <w:lvl w:ilvl="0" w:tplc="387EB49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978D5"/>
    <w:multiLevelType w:val="hybridMultilevel"/>
    <w:tmpl w:val="96F2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64B84"/>
    <w:multiLevelType w:val="hybridMultilevel"/>
    <w:tmpl w:val="53AAFD40"/>
    <w:lvl w:ilvl="0" w:tplc="DEC0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66B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8A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4A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8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84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6A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8E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07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A7B0A"/>
    <w:multiLevelType w:val="hybridMultilevel"/>
    <w:tmpl w:val="FFFFFFFF"/>
    <w:lvl w:ilvl="0" w:tplc="9CA88AAC">
      <w:start w:val="1"/>
      <w:numFmt w:val="decimal"/>
      <w:lvlText w:val="%1."/>
      <w:lvlJc w:val="left"/>
      <w:pPr>
        <w:ind w:left="360" w:hanging="360"/>
      </w:pPr>
    </w:lvl>
    <w:lvl w:ilvl="1" w:tplc="63A4188E">
      <w:start w:val="1"/>
      <w:numFmt w:val="lowerLetter"/>
      <w:lvlText w:val="%2."/>
      <w:lvlJc w:val="left"/>
      <w:pPr>
        <w:ind w:left="1080" w:hanging="360"/>
      </w:pPr>
    </w:lvl>
    <w:lvl w:ilvl="2" w:tplc="57525CEE">
      <w:start w:val="1"/>
      <w:numFmt w:val="lowerRoman"/>
      <w:lvlText w:val="%3."/>
      <w:lvlJc w:val="right"/>
      <w:pPr>
        <w:ind w:left="1800" w:hanging="180"/>
      </w:pPr>
    </w:lvl>
    <w:lvl w:ilvl="3" w:tplc="B38A47E6">
      <w:start w:val="1"/>
      <w:numFmt w:val="decimal"/>
      <w:lvlText w:val="%4."/>
      <w:lvlJc w:val="left"/>
      <w:pPr>
        <w:ind w:left="2520" w:hanging="360"/>
      </w:pPr>
    </w:lvl>
    <w:lvl w:ilvl="4" w:tplc="A38A70FA">
      <w:start w:val="1"/>
      <w:numFmt w:val="lowerLetter"/>
      <w:lvlText w:val="%5."/>
      <w:lvlJc w:val="left"/>
      <w:pPr>
        <w:ind w:left="3240" w:hanging="360"/>
      </w:pPr>
    </w:lvl>
    <w:lvl w:ilvl="5" w:tplc="9BE294E6">
      <w:start w:val="1"/>
      <w:numFmt w:val="lowerRoman"/>
      <w:lvlText w:val="%6."/>
      <w:lvlJc w:val="right"/>
      <w:pPr>
        <w:ind w:left="3960" w:hanging="180"/>
      </w:pPr>
    </w:lvl>
    <w:lvl w:ilvl="6" w:tplc="EA5EDB7C">
      <w:start w:val="1"/>
      <w:numFmt w:val="decimal"/>
      <w:lvlText w:val="%7."/>
      <w:lvlJc w:val="left"/>
      <w:pPr>
        <w:ind w:left="4680" w:hanging="360"/>
      </w:pPr>
    </w:lvl>
    <w:lvl w:ilvl="7" w:tplc="DD1AA796">
      <w:start w:val="1"/>
      <w:numFmt w:val="lowerLetter"/>
      <w:lvlText w:val="%8."/>
      <w:lvlJc w:val="left"/>
      <w:pPr>
        <w:ind w:left="5400" w:hanging="360"/>
      </w:pPr>
    </w:lvl>
    <w:lvl w:ilvl="8" w:tplc="B94C40F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02D5D"/>
    <w:multiLevelType w:val="hybridMultilevel"/>
    <w:tmpl w:val="BC545334"/>
    <w:lvl w:ilvl="0" w:tplc="0158E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A652E"/>
    <w:multiLevelType w:val="hybridMultilevel"/>
    <w:tmpl w:val="C61C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1392C"/>
    <w:multiLevelType w:val="hybridMultilevel"/>
    <w:tmpl w:val="1B4EC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6C76DB"/>
    <w:multiLevelType w:val="hybridMultilevel"/>
    <w:tmpl w:val="CC68645E"/>
    <w:lvl w:ilvl="0" w:tplc="0158E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2F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380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C8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A6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AE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C4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44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2D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91BBC"/>
    <w:multiLevelType w:val="hybridMultilevel"/>
    <w:tmpl w:val="4D0EA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A5071E"/>
    <w:multiLevelType w:val="hybridMultilevel"/>
    <w:tmpl w:val="7736C5F6"/>
    <w:lvl w:ilvl="0" w:tplc="A56466AC">
      <w:numFmt w:val="bullet"/>
      <w:lvlText w:val="•"/>
      <w:lvlJc w:val="left"/>
      <w:pPr>
        <w:ind w:left="1080" w:hanging="720"/>
      </w:pPr>
      <w:rPr>
        <w:rFonts w:ascii="Arial" w:eastAsia="Apto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408D1"/>
    <w:multiLevelType w:val="hybridMultilevel"/>
    <w:tmpl w:val="CA804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7446A"/>
    <w:multiLevelType w:val="hybridMultilevel"/>
    <w:tmpl w:val="C024BB7E"/>
    <w:lvl w:ilvl="0" w:tplc="387EB49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BA0BE5"/>
    <w:multiLevelType w:val="hybridMultilevel"/>
    <w:tmpl w:val="B15CB36A"/>
    <w:lvl w:ilvl="0" w:tplc="387EB49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2550F"/>
    <w:multiLevelType w:val="hybridMultilevel"/>
    <w:tmpl w:val="EEF26658"/>
    <w:lvl w:ilvl="0" w:tplc="387EB492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CA5A4E"/>
    <w:multiLevelType w:val="hybridMultilevel"/>
    <w:tmpl w:val="FFFFFFFF"/>
    <w:lvl w:ilvl="0" w:tplc="BC28CD88">
      <w:start w:val="1"/>
      <w:numFmt w:val="decimal"/>
      <w:lvlText w:val="%1."/>
      <w:lvlJc w:val="left"/>
      <w:pPr>
        <w:ind w:left="360" w:hanging="360"/>
      </w:pPr>
    </w:lvl>
    <w:lvl w:ilvl="1" w:tplc="58F04C88">
      <w:start w:val="1"/>
      <w:numFmt w:val="lowerLetter"/>
      <w:lvlText w:val="%2."/>
      <w:lvlJc w:val="left"/>
      <w:pPr>
        <w:ind w:left="1080" w:hanging="360"/>
      </w:pPr>
    </w:lvl>
    <w:lvl w:ilvl="2" w:tplc="8BEA2222">
      <w:start w:val="1"/>
      <w:numFmt w:val="lowerRoman"/>
      <w:lvlText w:val="%3."/>
      <w:lvlJc w:val="right"/>
      <w:pPr>
        <w:ind w:left="1800" w:hanging="180"/>
      </w:pPr>
    </w:lvl>
    <w:lvl w:ilvl="3" w:tplc="F95CD7C8">
      <w:start w:val="1"/>
      <w:numFmt w:val="decimal"/>
      <w:lvlText w:val="%4."/>
      <w:lvlJc w:val="left"/>
      <w:pPr>
        <w:ind w:left="2520" w:hanging="360"/>
      </w:pPr>
    </w:lvl>
    <w:lvl w:ilvl="4" w:tplc="C44E5A90">
      <w:start w:val="1"/>
      <w:numFmt w:val="lowerLetter"/>
      <w:lvlText w:val="%5."/>
      <w:lvlJc w:val="left"/>
      <w:pPr>
        <w:ind w:left="3240" w:hanging="360"/>
      </w:pPr>
    </w:lvl>
    <w:lvl w:ilvl="5" w:tplc="9F8C6EEC">
      <w:start w:val="1"/>
      <w:numFmt w:val="lowerRoman"/>
      <w:lvlText w:val="%6."/>
      <w:lvlJc w:val="right"/>
      <w:pPr>
        <w:ind w:left="3960" w:hanging="180"/>
      </w:pPr>
    </w:lvl>
    <w:lvl w:ilvl="6" w:tplc="F6D4B6C2">
      <w:start w:val="1"/>
      <w:numFmt w:val="decimal"/>
      <w:lvlText w:val="%7."/>
      <w:lvlJc w:val="left"/>
      <w:pPr>
        <w:ind w:left="4680" w:hanging="360"/>
      </w:pPr>
    </w:lvl>
    <w:lvl w:ilvl="7" w:tplc="C80E3B80">
      <w:start w:val="1"/>
      <w:numFmt w:val="lowerLetter"/>
      <w:lvlText w:val="%8."/>
      <w:lvlJc w:val="left"/>
      <w:pPr>
        <w:ind w:left="5400" w:hanging="360"/>
      </w:pPr>
    </w:lvl>
    <w:lvl w:ilvl="8" w:tplc="004A9074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EE7DDE"/>
    <w:multiLevelType w:val="hybridMultilevel"/>
    <w:tmpl w:val="32FE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864875">
    <w:abstractNumId w:val="8"/>
  </w:num>
  <w:num w:numId="2" w16cid:durableId="1840541352">
    <w:abstractNumId w:val="11"/>
  </w:num>
  <w:num w:numId="3" w16cid:durableId="507522635">
    <w:abstractNumId w:val="1"/>
  </w:num>
  <w:num w:numId="4" w16cid:durableId="362291645">
    <w:abstractNumId w:val="0"/>
  </w:num>
  <w:num w:numId="5" w16cid:durableId="44531445">
    <w:abstractNumId w:val="12"/>
  </w:num>
  <w:num w:numId="6" w16cid:durableId="1360013148">
    <w:abstractNumId w:val="6"/>
  </w:num>
  <w:num w:numId="7" w16cid:durableId="1657221140">
    <w:abstractNumId w:val="5"/>
  </w:num>
  <w:num w:numId="8" w16cid:durableId="944077875">
    <w:abstractNumId w:val="19"/>
  </w:num>
  <w:num w:numId="9" w16cid:durableId="2009557048">
    <w:abstractNumId w:val="2"/>
  </w:num>
  <w:num w:numId="10" w16cid:durableId="1637565849">
    <w:abstractNumId w:val="13"/>
  </w:num>
  <w:num w:numId="11" w16cid:durableId="36665057">
    <w:abstractNumId w:val="14"/>
  </w:num>
  <w:num w:numId="12" w16cid:durableId="2011981361">
    <w:abstractNumId w:val="9"/>
  </w:num>
  <w:num w:numId="13" w16cid:durableId="359597136">
    <w:abstractNumId w:val="16"/>
  </w:num>
  <w:num w:numId="14" w16cid:durableId="236551526">
    <w:abstractNumId w:val="17"/>
  </w:num>
  <w:num w:numId="15" w16cid:durableId="1765225499">
    <w:abstractNumId w:val="4"/>
  </w:num>
  <w:num w:numId="16" w16cid:durableId="550271585">
    <w:abstractNumId w:val="15"/>
  </w:num>
  <w:num w:numId="17" w16cid:durableId="870608646">
    <w:abstractNumId w:val="18"/>
  </w:num>
  <w:num w:numId="18" w16cid:durableId="1464497805">
    <w:abstractNumId w:val="7"/>
  </w:num>
  <w:num w:numId="19" w16cid:durableId="1968078353">
    <w:abstractNumId w:val="3"/>
  </w:num>
  <w:num w:numId="20" w16cid:durableId="18706517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E6"/>
    <w:rsid w:val="00002C9C"/>
    <w:rsid w:val="00002FA9"/>
    <w:rsid w:val="00003F7A"/>
    <w:rsid w:val="00011071"/>
    <w:rsid w:val="00011C50"/>
    <w:rsid w:val="00016A1D"/>
    <w:rsid w:val="000211B2"/>
    <w:rsid w:val="00021378"/>
    <w:rsid w:val="00023CAA"/>
    <w:rsid w:val="00024844"/>
    <w:rsid w:val="00026837"/>
    <w:rsid w:val="00026E4D"/>
    <w:rsid w:val="0002752B"/>
    <w:rsid w:val="00027C9F"/>
    <w:rsid w:val="00030B56"/>
    <w:rsid w:val="00035094"/>
    <w:rsid w:val="00037A72"/>
    <w:rsid w:val="00040307"/>
    <w:rsid w:val="0004073B"/>
    <w:rsid w:val="0004297C"/>
    <w:rsid w:val="00051387"/>
    <w:rsid w:val="0005404B"/>
    <w:rsid w:val="00055923"/>
    <w:rsid w:val="00056398"/>
    <w:rsid w:val="0005681F"/>
    <w:rsid w:val="00060FFE"/>
    <w:rsid w:val="00061049"/>
    <w:rsid w:val="00062CE2"/>
    <w:rsid w:val="00064782"/>
    <w:rsid w:val="000653FB"/>
    <w:rsid w:val="00066765"/>
    <w:rsid w:val="00066D88"/>
    <w:rsid w:val="00067F90"/>
    <w:rsid w:val="00070BDD"/>
    <w:rsid w:val="00074ABC"/>
    <w:rsid w:val="00075905"/>
    <w:rsid w:val="0008367C"/>
    <w:rsid w:val="00087565"/>
    <w:rsid w:val="00093FC8"/>
    <w:rsid w:val="0009488C"/>
    <w:rsid w:val="00096FEC"/>
    <w:rsid w:val="000A1518"/>
    <w:rsid w:val="000A2BB4"/>
    <w:rsid w:val="000A4D48"/>
    <w:rsid w:val="000A6E49"/>
    <w:rsid w:val="000A72CE"/>
    <w:rsid w:val="000A78CB"/>
    <w:rsid w:val="000B057E"/>
    <w:rsid w:val="000B0FCF"/>
    <w:rsid w:val="000B6F36"/>
    <w:rsid w:val="000C0E37"/>
    <w:rsid w:val="000C18BC"/>
    <w:rsid w:val="000C62D5"/>
    <w:rsid w:val="000D35C0"/>
    <w:rsid w:val="000D59D5"/>
    <w:rsid w:val="000D5DAB"/>
    <w:rsid w:val="000D5E5A"/>
    <w:rsid w:val="000E1916"/>
    <w:rsid w:val="000E287A"/>
    <w:rsid w:val="000E5080"/>
    <w:rsid w:val="000E51A1"/>
    <w:rsid w:val="000F34BA"/>
    <w:rsid w:val="000F389B"/>
    <w:rsid w:val="000F4CD6"/>
    <w:rsid w:val="00110C5F"/>
    <w:rsid w:val="00114D01"/>
    <w:rsid w:val="00117FF6"/>
    <w:rsid w:val="0012471D"/>
    <w:rsid w:val="00126803"/>
    <w:rsid w:val="00147E1F"/>
    <w:rsid w:val="0015085B"/>
    <w:rsid w:val="00152948"/>
    <w:rsid w:val="001535C2"/>
    <w:rsid w:val="001542A4"/>
    <w:rsid w:val="00155946"/>
    <w:rsid w:val="00156579"/>
    <w:rsid w:val="001566F2"/>
    <w:rsid w:val="0016037D"/>
    <w:rsid w:val="00160AC1"/>
    <w:rsid w:val="001611EC"/>
    <w:rsid w:val="00163732"/>
    <w:rsid w:val="001660E0"/>
    <w:rsid w:val="0016732E"/>
    <w:rsid w:val="00171059"/>
    <w:rsid w:val="00176F8E"/>
    <w:rsid w:val="00180166"/>
    <w:rsid w:val="00181394"/>
    <w:rsid w:val="00181947"/>
    <w:rsid w:val="00185E7F"/>
    <w:rsid w:val="00186AA2"/>
    <w:rsid w:val="00193709"/>
    <w:rsid w:val="001957F9"/>
    <w:rsid w:val="00196E51"/>
    <w:rsid w:val="001978A1"/>
    <w:rsid w:val="001A6773"/>
    <w:rsid w:val="001B01DA"/>
    <w:rsid w:val="001B051B"/>
    <w:rsid w:val="001B2A1A"/>
    <w:rsid w:val="001B3A79"/>
    <w:rsid w:val="001B4263"/>
    <w:rsid w:val="001C2FC3"/>
    <w:rsid w:val="001C37B2"/>
    <w:rsid w:val="001C3DB0"/>
    <w:rsid w:val="001C4B6E"/>
    <w:rsid w:val="001D2FAC"/>
    <w:rsid w:val="001E0B75"/>
    <w:rsid w:val="001E1ACC"/>
    <w:rsid w:val="001E4162"/>
    <w:rsid w:val="001E741D"/>
    <w:rsid w:val="001F015A"/>
    <w:rsid w:val="001F282A"/>
    <w:rsid w:val="001F38D7"/>
    <w:rsid w:val="001F584C"/>
    <w:rsid w:val="0020447D"/>
    <w:rsid w:val="00206D78"/>
    <w:rsid w:val="00207CE6"/>
    <w:rsid w:val="00211FDF"/>
    <w:rsid w:val="0021215A"/>
    <w:rsid w:val="00220F0C"/>
    <w:rsid w:val="0022216A"/>
    <w:rsid w:val="00224482"/>
    <w:rsid w:val="00233C78"/>
    <w:rsid w:val="002355C1"/>
    <w:rsid w:val="00237D28"/>
    <w:rsid w:val="00240FEA"/>
    <w:rsid w:val="002435C8"/>
    <w:rsid w:val="00251785"/>
    <w:rsid w:val="0025653E"/>
    <w:rsid w:val="00256AA0"/>
    <w:rsid w:val="00256EFA"/>
    <w:rsid w:val="0026282D"/>
    <w:rsid w:val="00266609"/>
    <w:rsid w:val="002668B9"/>
    <w:rsid w:val="0027169E"/>
    <w:rsid w:val="00272AF0"/>
    <w:rsid w:val="0028051B"/>
    <w:rsid w:val="00280535"/>
    <w:rsid w:val="00281482"/>
    <w:rsid w:val="002819B8"/>
    <w:rsid w:val="00282634"/>
    <w:rsid w:val="002933B8"/>
    <w:rsid w:val="00293AAC"/>
    <w:rsid w:val="00293B21"/>
    <w:rsid w:val="00294C3C"/>
    <w:rsid w:val="002A088F"/>
    <w:rsid w:val="002A2AB5"/>
    <w:rsid w:val="002B0A15"/>
    <w:rsid w:val="002C110F"/>
    <w:rsid w:val="002C1530"/>
    <w:rsid w:val="002C3226"/>
    <w:rsid w:val="002C404A"/>
    <w:rsid w:val="002C51F7"/>
    <w:rsid w:val="002C678A"/>
    <w:rsid w:val="002C7394"/>
    <w:rsid w:val="002D0531"/>
    <w:rsid w:val="002D1017"/>
    <w:rsid w:val="002D255C"/>
    <w:rsid w:val="002D2EE4"/>
    <w:rsid w:val="002D54A7"/>
    <w:rsid w:val="002E03FC"/>
    <w:rsid w:val="002E1F7B"/>
    <w:rsid w:val="002E266A"/>
    <w:rsid w:val="002E3FF2"/>
    <w:rsid w:val="002E582E"/>
    <w:rsid w:val="002E6C03"/>
    <w:rsid w:val="002F64B2"/>
    <w:rsid w:val="002F6AE5"/>
    <w:rsid w:val="00301B62"/>
    <w:rsid w:val="00302DBB"/>
    <w:rsid w:val="00304374"/>
    <w:rsid w:val="00305B56"/>
    <w:rsid w:val="00314F49"/>
    <w:rsid w:val="003170FF"/>
    <w:rsid w:val="00317144"/>
    <w:rsid w:val="00317FDF"/>
    <w:rsid w:val="0032280B"/>
    <w:rsid w:val="00330225"/>
    <w:rsid w:val="00331D9C"/>
    <w:rsid w:val="003333A8"/>
    <w:rsid w:val="00333B1B"/>
    <w:rsid w:val="00334235"/>
    <w:rsid w:val="00334268"/>
    <w:rsid w:val="00334AE5"/>
    <w:rsid w:val="00340F4E"/>
    <w:rsid w:val="00346AAC"/>
    <w:rsid w:val="003549C2"/>
    <w:rsid w:val="00360956"/>
    <w:rsid w:val="0036185F"/>
    <w:rsid w:val="00362A55"/>
    <w:rsid w:val="00364E60"/>
    <w:rsid w:val="0036562C"/>
    <w:rsid w:val="00366924"/>
    <w:rsid w:val="0037122F"/>
    <w:rsid w:val="00374472"/>
    <w:rsid w:val="003758FB"/>
    <w:rsid w:val="00375BFC"/>
    <w:rsid w:val="0038627B"/>
    <w:rsid w:val="00386F7B"/>
    <w:rsid w:val="00387FD5"/>
    <w:rsid w:val="00396749"/>
    <w:rsid w:val="00397A61"/>
    <w:rsid w:val="003A0108"/>
    <w:rsid w:val="003A3444"/>
    <w:rsid w:val="003A4481"/>
    <w:rsid w:val="003A450B"/>
    <w:rsid w:val="003A5DA1"/>
    <w:rsid w:val="003B1580"/>
    <w:rsid w:val="003B190A"/>
    <w:rsid w:val="003B245A"/>
    <w:rsid w:val="003B4B81"/>
    <w:rsid w:val="003C0166"/>
    <w:rsid w:val="003D38AE"/>
    <w:rsid w:val="003D522C"/>
    <w:rsid w:val="003D5718"/>
    <w:rsid w:val="003D6EA8"/>
    <w:rsid w:val="003E079E"/>
    <w:rsid w:val="003E08B8"/>
    <w:rsid w:val="003E2A44"/>
    <w:rsid w:val="003E4ADF"/>
    <w:rsid w:val="003E4EAF"/>
    <w:rsid w:val="003E4F90"/>
    <w:rsid w:val="003F4687"/>
    <w:rsid w:val="003F66C5"/>
    <w:rsid w:val="003F7135"/>
    <w:rsid w:val="003F730F"/>
    <w:rsid w:val="003F74FB"/>
    <w:rsid w:val="00402BB1"/>
    <w:rsid w:val="00403363"/>
    <w:rsid w:val="0040340F"/>
    <w:rsid w:val="00403ADE"/>
    <w:rsid w:val="004068F3"/>
    <w:rsid w:val="00410025"/>
    <w:rsid w:val="004126BE"/>
    <w:rsid w:val="004140E8"/>
    <w:rsid w:val="004219B6"/>
    <w:rsid w:val="004252B6"/>
    <w:rsid w:val="00425E4D"/>
    <w:rsid w:val="00427013"/>
    <w:rsid w:val="00430C8D"/>
    <w:rsid w:val="0043449E"/>
    <w:rsid w:val="00437132"/>
    <w:rsid w:val="00445C70"/>
    <w:rsid w:val="00450339"/>
    <w:rsid w:val="00455A62"/>
    <w:rsid w:val="00455B6F"/>
    <w:rsid w:val="00462F10"/>
    <w:rsid w:val="00465E82"/>
    <w:rsid w:val="00473626"/>
    <w:rsid w:val="00474C17"/>
    <w:rsid w:val="004778F6"/>
    <w:rsid w:val="0047790B"/>
    <w:rsid w:val="00487B34"/>
    <w:rsid w:val="00492368"/>
    <w:rsid w:val="00492534"/>
    <w:rsid w:val="00493DC6"/>
    <w:rsid w:val="004A1396"/>
    <w:rsid w:val="004A406C"/>
    <w:rsid w:val="004A487D"/>
    <w:rsid w:val="004B2D9B"/>
    <w:rsid w:val="004B3360"/>
    <w:rsid w:val="004B3645"/>
    <w:rsid w:val="004B3B0E"/>
    <w:rsid w:val="004B49DE"/>
    <w:rsid w:val="004B5A5A"/>
    <w:rsid w:val="004B5FC3"/>
    <w:rsid w:val="004B6736"/>
    <w:rsid w:val="004C23DA"/>
    <w:rsid w:val="004C4B74"/>
    <w:rsid w:val="004C513F"/>
    <w:rsid w:val="004C5984"/>
    <w:rsid w:val="004D1DF8"/>
    <w:rsid w:val="004D3A82"/>
    <w:rsid w:val="004E1736"/>
    <w:rsid w:val="004E4F06"/>
    <w:rsid w:val="004F1175"/>
    <w:rsid w:val="004F180D"/>
    <w:rsid w:val="004F3001"/>
    <w:rsid w:val="004F5DD0"/>
    <w:rsid w:val="00501442"/>
    <w:rsid w:val="005028AE"/>
    <w:rsid w:val="00503EF1"/>
    <w:rsid w:val="005040F8"/>
    <w:rsid w:val="0050419F"/>
    <w:rsid w:val="00507EBD"/>
    <w:rsid w:val="0051164D"/>
    <w:rsid w:val="005163E5"/>
    <w:rsid w:val="00517237"/>
    <w:rsid w:val="00525F22"/>
    <w:rsid w:val="00526C34"/>
    <w:rsid w:val="0052763A"/>
    <w:rsid w:val="00527759"/>
    <w:rsid w:val="00530CA9"/>
    <w:rsid w:val="00533BAA"/>
    <w:rsid w:val="00537E67"/>
    <w:rsid w:val="0054103D"/>
    <w:rsid w:val="0054360B"/>
    <w:rsid w:val="005444F7"/>
    <w:rsid w:val="005464F3"/>
    <w:rsid w:val="00547947"/>
    <w:rsid w:val="00554318"/>
    <w:rsid w:val="0055722D"/>
    <w:rsid w:val="00557822"/>
    <w:rsid w:val="0056000B"/>
    <w:rsid w:val="005604FB"/>
    <w:rsid w:val="00561875"/>
    <w:rsid w:val="00564565"/>
    <w:rsid w:val="005723DC"/>
    <w:rsid w:val="005742D1"/>
    <w:rsid w:val="00576075"/>
    <w:rsid w:val="005809D9"/>
    <w:rsid w:val="00582594"/>
    <w:rsid w:val="005853AB"/>
    <w:rsid w:val="005901E8"/>
    <w:rsid w:val="00594008"/>
    <w:rsid w:val="00597164"/>
    <w:rsid w:val="005A143E"/>
    <w:rsid w:val="005A2E69"/>
    <w:rsid w:val="005A4EAF"/>
    <w:rsid w:val="005B0C8D"/>
    <w:rsid w:val="005B1D2E"/>
    <w:rsid w:val="005B281A"/>
    <w:rsid w:val="005B36B2"/>
    <w:rsid w:val="005B36CA"/>
    <w:rsid w:val="005B4C2F"/>
    <w:rsid w:val="005B51B0"/>
    <w:rsid w:val="005C472E"/>
    <w:rsid w:val="005C5614"/>
    <w:rsid w:val="005E4087"/>
    <w:rsid w:val="005E41A1"/>
    <w:rsid w:val="005E4991"/>
    <w:rsid w:val="005E4AC8"/>
    <w:rsid w:val="005F4C8C"/>
    <w:rsid w:val="005F7DE0"/>
    <w:rsid w:val="00601A01"/>
    <w:rsid w:val="006034FF"/>
    <w:rsid w:val="00607EF2"/>
    <w:rsid w:val="00617E43"/>
    <w:rsid w:val="006216F0"/>
    <w:rsid w:val="0062507C"/>
    <w:rsid w:val="006250AC"/>
    <w:rsid w:val="0062685E"/>
    <w:rsid w:val="006312BF"/>
    <w:rsid w:val="00632E5D"/>
    <w:rsid w:val="00642EB3"/>
    <w:rsid w:val="006469CC"/>
    <w:rsid w:val="00647280"/>
    <w:rsid w:val="00651709"/>
    <w:rsid w:val="00653D4C"/>
    <w:rsid w:val="006611D0"/>
    <w:rsid w:val="006615B6"/>
    <w:rsid w:val="00667EA8"/>
    <w:rsid w:val="00674585"/>
    <w:rsid w:val="006864A3"/>
    <w:rsid w:val="0068674D"/>
    <w:rsid w:val="006902A5"/>
    <w:rsid w:val="00692D42"/>
    <w:rsid w:val="00693EDF"/>
    <w:rsid w:val="006B5ABA"/>
    <w:rsid w:val="006C1CFF"/>
    <w:rsid w:val="006C72BE"/>
    <w:rsid w:val="006D1925"/>
    <w:rsid w:val="006D4C19"/>
    <w:rsid w:val="006E0F9E"/>
    <w:rsid w:val="006E2475"/>
    <w:rsid w:val="006E3779"/>
    <w:rsid w:val="006E4D74"/>
    <w:rsid w:val="006E55D3"/>
    <w:rsid w:val="006F0B04"/>
    <w:rsid w:val="006F228C"/>
    <w:rsid w:val="006F2EBF"/>
    <w:rsid w:val="007033A1"/>
    <w:rsid w:val="00706577"/>
    <w:rsid w:val="00711580"/>
    <w:rsid w:val="0071454F"/>
    <w:rsid w:val="007153D7"/>
    <w:rsid w:val="00715EE8"/>
    <w:rsid w:val="007211A7"/>
    <w:rsid w:val="0072259C"/>
    <w:rsid w:val="0072273F"/>
    <w:rsid w:val="00727401"/>
    <w:rsid w:val="007319B8"/>
    <w:rsid w:val="00735578"/>
    <w:rsid w:val="0074028B"/>
    <w:rsid w:val="00742876"/>
    <w:rsid w:val="007428E8"/>
    <w:rsid w:val="00747C7E"/>
    <w:rsid w:val="00754C78"/>
    <w:rsid w:val="00755E71"/>
    <w:rsid w:val="00756616"/>
    <w:rsid w:val="007574E8"/>
    <w:rsid w:val="007626F1"/>
    <w:rsid w:val="0076403F"/>
    <w:rsid w:val="0076590C"/>
    <w:rsid w:val="00765DA7"/>
    <w:rsid w:val="007723B8"/>
    <w:rsid w:val="00772E7D"/>
    <w:rsid w:val="00774E8A"/>
    <w:rsid w:val="007760C9"/>
    <w:rsid w:val="007800F2"/>
    <w:rsid w:val="00784810"/>
    <w:rsid w:val="00792CAE"/>
    <w:rsid w:val="007949E4"/>
    <w:rsid w:val="007A1611"/>
    <w:rsid w:val="007A4D35"/>
    <w:rsid w:val="007B2E56"/>
    <w:rsid w:val="007C4782"/>
    <w:rsid w:val="007C4B48"/>
    <w:rsid w:val="007D0BAC"/>
    <w:rsid w:val="007E1A7A"/>
    <w:rsid w:val="007E324F"/>
    <w:rsid w:val="007E32FD"/>
    <w:rsid w:val="007E4772"/>
    <w:rsid w:val="007F1B28"/>
    <w:rsid w:val="007F42EA"/>
    <w:rsid w:val="007F455A"/>
    <w:rsid w:val="007F4BC5"/>
    <w:rsid w:val="007F52C5"/>
    <w:rsid w:val="007F5A7A"/>
    <w:rsid w:val="007F5E6B"/>
    <w:rsid w:val="008016E0"/>
    <w:rsid w:val="0080320A"/>
    <w:rsid w:val="00803761"/>
    <w:rsid w:val="00805C56"/>
    <w:rsid w:val="00807197"/>
    <w:rsid w:val="00810E17"/>
    <w:rsid w:val="00816BCE"/>
    <w:rsid w:val="00821D2A"/>
    <w:rsid w:val="00822625"/>
    <w:rsid w:val="00822CA5"/>
    <w:rsid w:val="008245B0"/>
    <w:rsid w:val="008259F6"/>
    <w:rsid w:val="00827BBA"/>
    <w:rsid w:val="0083008B"/>
    <w:rsid w:val="0083231C"/>
    <w:rsid w:val="0083450F"/>
    <w:rsid w:val="00835DB2"/>
    <w:rsid w:val="00843226"/>
    <w:rsid w:val="00846A1A"/>
    <w:rsid w:val="00850C55"/>
    <w:rsid w:val="008537A5"/>
    <w:rsid w:val="00857C59"/>
    <w:rsid w:val="0086197F"/>
    <w:rsid w:val="00861F5E"/>
    <w:rsid w:val="008620EE"/>
    <w:rsid w:val="00862AE6"/>
    <w:rsid w:val="00865610"/>
    <w:rsid w:val="0087101D"/>
    <w:rsid w:val="00873FA7"/>
    <w:rsid w:val="00873FF0"/>
    <w:rsid w:val="00875DB4"/>
    <w:rsid w:val="00886D25"/>
    <w:rsid w:val="00887268"/>
    <w:rsid w:val="00890E3B"/>
    <w:rsid w:val="00891471"/>
    <w:rsid w:val="00891907"/>
    <w:rsid w:val="00893B12"/>
    <w:rsid w:val="008A05B3"/>
    <w:rsid w:val="008A1AF5"/>
    <w:rsid w:val="008A381C"/>
    <w:rsid w:val="008A3CA1"/>
    <w:rsid w:val="008A437B"/>
    <w:rsid w:val="008A4486"/>
    <w:rsid w:val="008B307F"/>
    <w:rsid w:val="008B5950"/>
    <w:rsid w:val="008C4AA4"/>
    <w:rsid w:val="008D151E"/>
    <w:rsid w:val="008D297C"/>
    <w:rsid w:val="008D42FE"/>
    <w:rsid w:val="008D4BCB"/>
    <w:rsid w:val="008E263C"/>
    <w:rsid w:val="008E30A8"/>
    <w:rsid w:val="008F08F0"/>
    <w:rsid w:val="008F17DE"/>
    <w:rsid w:val="008F2951"/>
    <w:rsid w:val="008F42A8"/>
    <w:rsid w:val="008F4853"/>
    <w:rsid w:val="00907231"/>
    <w:rsid w:val="009116BF"/>
    <w:rsid w:val="00913405"/>
    <w:rsid w:val="00913EB2"/>
    <w:rsid w:val="00917CEF"/>
    <w:rsid w:val="0092058E"/>
    <w:rsid w:val="009207AE"/>
    <w:rsid w:val="00925CAB"/>
    <w:rsid w:val="00931728"/>
    <w:rsid w:val="00931A3B"/>
    <w:rsid w:val="009340FC"/>
    <w:rsid w:val="0093691D"/>
    <w:rsid w:val="00944627"/>
    <w:rsid w:val="00952EC8"/>
    <w:rsid w:val="009541EA"/>
    <w:rsid w:val="00955463"/>
    <w:rsid w:val="009573EA"/>
    <w:rsid w:val="009609C9"/>
    <w:rsid w:val="00966416"/>
    <w:rsid w:val="0096684D"/>
    <w:rsid w:val="00971763"/>
    <w:rsid w:val="00972632"/>
    <w:rsid w:val="00984FAD"/>
    <w:rsid w:val="00985EB9"/>
    <w:rsid w:val="00987FCF"/>
    <w:rsid w:val="009915A5"/>
    <w:rsid w:val="00991988"/>
    <w:rsid w:val="00991D7F"/>
    <w:rsid w:val="0099238E"/>
    <w:rsid w:val="009A0955"/>
    <w:rsid w:val="009B2560"/>
    <w:rsid w:val="009B6A86"/>
    <w:rsid w:val="009C19B9"/>
    <w:rsid w:val="009C478B"/>
    <w:rsid w:val="009D0A08"/>
    <w:rsid w:val="009D2947"/>
    <w:rsid w:val="009D31F6"/>
    <w:rsid w:val="009D6B63"/>
    <w:rsid w:val="009E190E"/>
    <w:rsid w:val="009E5D86"/>
    <w:rsid w:val="009E5FE1"/>
    <w:rsid w:val="00A00945"/>
    <w:rsid w:val="00A02CA1"/>
    <w:rsid w:val="00A0638A"/>
    <w:rsid w:val="00A10033"/>
    <w:rsid w:val="00A16F15"/>
    <w:rsid w:val="00A21FC0"/>
    <w:rsid w:val="00A331B8"/>
    <w:rsid w:val="00A40937"/>
    <w:rsid w:val="00A46E6F"/>
    <w:rsid w:val="00A50537"/>
    <w:rsid w:val="00A54D9C"/>
    <w:rsid w:val="00A55839"/>
    <w:rsid w:val="00A56498"/>
    <w:rsid w:val="00A564DD"/>
    <w:rsid w:val="00A5660F"/>
    <w:rsid w:val="00A57F87"/>
    <w:rsid w:val="00A624E1"/>
    <w:rsid w:val="00A65100"/>
    <w:rsid w:val="00A66895"/>
    <w:rsid w:val="00A703B4"/>
    <w:rsid w:val="00A7787D"/>
    <w:rsid w:val="00A77CFD"/>
    <w:rsid w:val="00A8747C"/>
    <w:rsid w:val="00A90BFC"/>
    <w:rsid w:val="00A94602"/>
    <w:rsid w:val="00A960D4"/>
    <w:rsid w:val="00A97F65"/>
    <w:rsid w:val="00AA0F3D"/>
    <w:rsid w:val="00AA14C4"/>
    <w:rsid w:val="00AA31C5"/>
    <w:rsid w:val="00AA4345"/>
    <w:rsid w:val="00AA46C0"/>
    <w:rsid w:val="00AA6386"/>
    <w:rsid w:val="00AA6F9C"/>
    <w:rsid w:val="00AA73D0"/>
    <w:rsid w:val="00AA7402"/>
    <w:rsid w:val="00AB2F58"/>
    <w:rsid w:val="00AB53A3"/>
    <w:rsid w:val="00AC34ED"/>
    <w:rsid w:val="00AC457F"/>
    <w:rsid w:val="00AC4F07"/>
    <w:rsid w:val="00AC6942"/>
    <w:rsid w:val="00AD2F87"/>
    <w:rsid w:val="00AD3998"/>
    <w:rsid w:val="00AE3848"/>
    <w:rsid w:val="00AE38A2"/>
    <w:rsid w:val="00AE46E5"/>
    <w:rsid w:val="00AF2827"/>
    <w:rsid w:val="00AF2A51"/>
    <w:rsid w:val="00AF4A63"/>
    <w:rsid w:val="00AF5BDD"/>
    <w:rsid w:val="00AF5F7E"/>
    <w:rsid w:val="00B1158D"/>
    <w:rsid w:val="00B14F54"/>
    <w:rsid w:val="00B15593"/>
    <w:rsid w:val="00B179D0"/>
    <w:rsid w:val="00B22C0A"/>
    <w:rsid w:val="00B24B70"/>
    <w:rsid w:val="00B2645F"/>
    <w:rsid w:val="00B30F02"/>
    <w:rsid w:val="00B37EEB"/>
    <w:rsid w:val="00B43DEB"/>
    <w:rsid w:val="00B45180"/>
    <w:rsid w:val="00B51557"/>
    <w:rsid w:val="00B53BA7"/>
    <w:rsid w:val="00B65EDD"/>
    <w:rsid w:val="00B7704F"/>
    <w:rsid w:val="00B82102"/>
    <w:rsid w:val="00B82104"/>
    <w:rsid w:val="00B828B2"/>
    <w:rsid w:val="00B8303F"/>
    <w:rsid w:val="00B85936"/>
    <w:rsid w:val="00B87A24"/>
    <w:rsid w:val="00B903A2"/>
    <w:rsid w:val="00B91B2A"/>
    <w:rsid w:val="00B9337F"/>
    <w:rsid w:val="00BA0A0A"/>
    <w:rsid w:val="00BA0E9C"/>
    <w:rsid w:val="00BA153D"/>
    <w:rsid w:val="00BA1789"/>
    <w:rsid w:val="00BB50CE"/>
    <w:rsid w:val="00BB6B8D"/>
    <w:rsid w:val="00BB794A"/>
    <w:rsid w:val="00BC28ED"/>
    <w:rsid w:val="00BC69D3"/>
    <w:rsid w:val="00BC7C21"/>
    <w:rsid w:val="00BD18B6"/>
    <w:rsid w:val="00BD7E02"/>
    <w:rsid w:val="00BE2E8A"/>
    <w:rsid w:val="00BE2EC8"/>
    <w:rsid w:val="00BE57EA"/>
    <w:rsid w:val="00BF537A"/>
    <w:rsid w:val="00BF6107"/>
    <w:rsid w:val="00BF7001"/>
    <w:rsid w:val="00C11670"/>
    <w:rsid w:val="00C11EF9"/>
    <w:rsid w:val="00C12C49"/>
    <w:rsid w:val="00C1494D"/>
    <w:rsid w:val="00C1508F"/>
    <w:rsid w:val="00C16EED"/>
    <w:rsid w:val="00C174BA"/>
    <w:rsid w:val="00C22742"/>
    <w:rsid w:val="00C25AEA"/>
    <w:rsid w:val="00C307EF"/>
    <w:rsid w:val="00C33DD4"/>
    <w:rsid w:val="00C358AF"/>
    <w:rsid w:val="00C44EA6"/>
    <w:rsid w:val="00C543CA"/>
    <w:rsid w:val="00C5455A"/>
    <w:rsid w:val="00C551ED"/>
    <w:rsid w:val="00C57F87"/>
    <w:rsid w:val="00C6023F"/>
    <w:rsid w:val="00C61722"/>
    <w:rsid w:val="00C6377D"/>
    <w:rsid w:val="00C641AE"/>
    <w:rsid w:val="00C64442"/>
    <w:rsid w:val="00C65CA3"/>
    <w:rsid w:val="00C67FFA"/>
    <w:rsid w:val="00C70912"/>
    <w:rsid w:val="00C71690"/>
    <w:rsid w:val="00C73CDB"/>
    <w:rsid w:val="00C777B2"/>
    <w:rsid w:val="00C81BB9"/>
    <w:rsid w:val="00C85142"/>
    <w:rsid w:val="00C85338"/>
    <w:rsid w:val="00C8599C"/>
    <w:rsid w:val="00C85A08"/>
    <w:rsid w:val="00C86B9C"/>
    <w:rsid w:val="00C87A0F"/>
    <w:rsid w:val="00C92A7A"/>
    <w:rsid w:val="00C9301B"/>
    <w:rsid w:val="00C96308"/>
    <w:rsid w:val="00CA2C0B"/>
    <w:rsid w:val="00CA3359"/>
    <w:rsid w:val="00CA3450"/>
    <w:rsid w:val="00CA69A7"/>
    <w:rsid w:val="00CB1076"/>
    <w:rsid w:val="00CB391E"/>
    <w:rsid w:val="00CB51C7"/>
    <w:rsid w:val="00CB5CF0"/>
    <w:rsid w:val="00CB5F18"/>
    <w:rsid w:val="00CB715D"/>
    <w:rsid w:val="00CB7774"/>
    <w:rsid w:val="00CC0A68"/>
    <w:rsid w:val="00CC6F10"/>
    <w:rsid w:val="00CC7049"/>
    <w:rsid w:val="00CC783C"/>
    <w:rsid w:val="00CD097B"/>
    <w:rsid w:val="00CD14E7"/>
    <w:rsid w:val="00CD1DAE"/>
    <w:rsid w:val="00CD2FFC"/>
    <w:rsid w:val="00CD3E2B"/>
    <w:rsid w:val="00CD6535"/>
    <w:rsid w:val="00CE1F37"/>
    <w:rsid w:val="00CE1F53"/>
    <w:rsid w:val="00CE3A68"/>
    <w:rsid w:val="00CE6EAC"/>
    <w:rsid w:val="00CF03EF"/>
    <w:rsid w:val="00CF422C"/>
    <w:rsid w:val="00D01532"/>
    <w:rsid w:val="00D0531C"/>
    <w:rsid w:val="00D12913"/>
    <w:rsid w:val="00D14E56"/>
    <w:rsid w:val="00D157B9"/>
    <w:rsid w:val="00D17114"/>
    <w:rsid w:val="00D20E9D"/>
    <w:rsid w:val="00D239E5"/>
    <w:rsid w:val="00D23A1F"/>
    <w:rsid w:val="00D25C1B"/>
    <w:rsid w:val="00D3018D"/>
    <w:rsid w:val="00D33471"/>
    <w:rsid w:val="00D334E0"/>
    <w:rsid w:val="00D33BB8"/>
    <w:rsid w:val="00D36383"/>
    <w:rsid w:val="00D45938"/>
    <w:rsid w:val="00D459C6"/>
    <w:rsid w:val="00D47C21"/>
    <w:rsid w:val="00D54ABD"/>
    <w:rsid w:val="00D56288"/>
    <w:rsid w:val="00D64AB4"/>
    <w:rsid w:val="00D65DDB"/>
    <w:rsid w:val="00D74296"/>
    <w:rsid w:val="00D748F3"/>
    <w:rsid w:val="00D74DAA"/>
    <w:rsid w:val="00D803BC"/>
    <w:rsid w:val="00D81E2E"/>
    <w:rsid w:val="00D82059"/>
    <w:rsid w:val="00D825FE"/>
    <w:rsid w:val="00D85C20"/>
    <w:rsid w:val="00D96528"/>
    <w:rsid w:val="00D97C34"/>
    <w:rsid w:val="00DA266C"/>
    <w:rsid w:val="00DA28BF"/>
    <w:rsid w:val="00DA6AA8"/>
    <w:rsid w:val="00DA79CB"/>
    <w:rsid w:val="00DB1CE3"/>
    <w:rsid w:val="00DB2B49"/>
    <w:rsid w:val="00DB6CF2"/>
    <w:rsid w:val="00DC13E5"/>
    <w:rsid w:val="00DD039C"/>
    <w:rsid w:val="00DD1156"/>
    <w:rsid w:val="00DD522B"/>
    <w:rsid w:val="00DE0B25"/>
    <w:rsid w:val="00DE58EF"/>
    <w:rsid w:val="00DE5F78"/>
    <w:rsid w:val="00DF6D79"/>
    <w:rsid w:val="00DF795C"/>
    <w:rsid w:val="00E05ED6"/>
    <w:rsid w:val="00E0756E"/>
    <w:rsid w:val="00E11DEC"/>
    <w:rsid w:val="00E13F38"/>
    <w:rsid w:val="00E14257"/>
    <w:rsid w:val="00E20D7B"/>
    <w:rsid w:val="00E229DA"/>
    <w:rsid w:val="00E27EE0"/>
    <w:rsid w:val="00E36EFC"/>
    <w:rsid w:val="00E44A65"/>
    <w:rsid w:val="00E459C9"/>
    <w:rsid w:val="00E50378"/>
    <w:rsid w:val="00E60981"/>
    <w:rsid w:val="00E60DD3"/>
    <w:rsid w:val="00E61B2B"/>
    <w:rsid w:val="00E6463C"/>
    <w:rsid w:val="00E64F83"/>
    <w:rsid w:val="00E67D6F"/>
    <w:rsid w:val="00E74A5E"/>
    <w:rsid w:val="00E756EF"/>
    <w:rsid w:val="00E76ECE"/>
    <w:rsid w:val="00E80115"/>
    <w:rsid w:val="00E8448B"/>
    <w:rsid w:val="00E909F5"/>
    <w:rsid w:val="00E93CE1"/>
    <w:rsid w:val="00EA0F75"/>
    <w:rsid w:val="00EA3327"/>
    <w:rsid w:val="00EA3B52"/>
    <w:rsid w:val="00EA4058"/>
    <w:rsid w:val="00EA45A9"/>
    <w:rsid w:val="00EB02B0"/>
    <w:rsid w:val="00EB344A"/>
    <w:rsid w:val="00EB7E75"/>
    <w:rsid w:val="00EC204F"/>
    <w:rsid w:val="00EC6A93"/>
    <w:rsid w:val="00EC78C7"/>
    <w:rsid w:val="00ED32DE"/>
    <w:rsid w:val="00ED4926"/>
    <w:rsid w:val="00ED4C4B"/>
    <w:rsid w:val="00EE2CB1"/>
    <w:rsid w:val="00EE4673"/>
    <w:rsid w:val="00EE753F"/>
    <w:rsid w:val="00EE7F95"/>
    <w:rsid w:val="00EE7FD6"/>
    <w:rsid w:val="00EF0585"/>
    <w:rsid w:val="00EF3AD5"/>
    <w:rsid w:val="00EF74B3"/>
    <w:rsid w:val="00F0005D"/>
    <w:rsid w:val="00F012DD"/>
    <w:rsid w:val="00F034A9"/>
    <w:rsid w:val="00F05D2C"/>
    <w:rsid w:val="00F0697B"/>
    <w:rsid w:val="00F160C6"/>
    <w:rsid w:val="00F221AF"/>
    <w:rsid w:val="00F27A50"/>
    <w:rsid w:val="00F31081"/>
    <w:rsid w:val="00F33654"/>
    <w:rsid w:val="00F34CA3"/>
    <w:rsid w:val="00F35764"/>
    <w:rsid w:val="00F418E7"/>
    <w:rsid w:val="00F4797E"/>
    <w:rsid w:val="00F50422"/>
    <w:rsid w:val="00F50A11"/>
    <w:rsid w:val="00F51300"/>
    <w:rsid w:val="00F53CFC"/>
    <w:rsid w:val="00F573B9"/>
    <w:rsid w:val="00F62CAB"/>
    <w:rsid w:val="00F6453F"/>
    <w:rsid w:val="00F81E4A"/>
    <w:rsid w:val="00F826BC"/>
    <w:rsid w:val="00F82A84"/>
    <w:rsid w:val="00F90692"/>
    <w:rsid w:val="00F91976"/>
    <w:rsid w:val="00F932AE"/>
    <w:rsid w:val="00F937D1"/>
    <w:rsid w:val="00FA08C4"/>
    <w:rsid w:val="00FA1915"/>
    <w:rsid w:val="00FA7256"/>
    <w:rsid w:val="00FB1EB9"/>
    <w:rsid w:val="00FC3615"/>
    <w:rsid w:val="00FD0652"/>
    <w:rsid w:val="00FD3000"/>
    <w:rsid w:val="00FD5D30"/>
    <w:rsid w:val="00FD6A9C"/>
    <w:rsid w:val="00FE0AE8"/>
    <w:rsid w:val="00FE1BA9"/>
    <w:rsid w:val="00FE4924"/>
    <w:rsid w:val="00FE6798"/>
    <w:rsid w:val="00FF127C"/>
    <w:rsid w:val="00FF2E86"/>
    <w:rsid w:val="00FF3DA3"/>
    <w:rsid w:val="00FF576D"/>
    <w:rsid w:val="00FF6F63"/>
    <w:rsid w:val="02B1CAD5"/>
    <w:rsid w:val="043C5293"/>
    <w:rsid w:val="04980748"/>
    <w:rsid w:val="0CAB8C52"/>
    <w:rsid w:val="0E1402AA"/>
    <w:rsid w:val="0EDF0379"/>
    <w:rsid w:val="0FDA5179"/>
    <w:rsid w:val="109409B7"/>
    <w:rsid w:val="10A003B5"/>
    <w:rsid w:val="1265A599"/>
    <w:rsid w:val="12AD95B6"/>
    <w:rsid w:val="151D4ACC"/>
    <w:rsid w:val="1554859D"/>
    <w:rsid w:val="15EEF719"/>
    <w:rsid w:val="168A3135"/>
    <w:rsid w:val="18227740"/>
    <w:rsid w:val="190D6F7E"/>
    <w:rsid w:val="1919C637"/>
    <w:rsid w:val="19761F1B"/>
    <w:rsid w:val="19CA5F92"/>
    <w:rsid w:val="1AA0EB71"/>
    <w:rsid w:val="1D408DE8"/>
    <w:rsid w:val="1DB64CDC"/>
    <w:rsid w:val="1DDC2C95"/>
    <w:rsid w:val="2090F9BB"/>
    <w:rsid w:val="21AAC7AA"/>
    <w:rsid w:val="235C24B7"/>
    <w:rsid w:val="23772A06"/>
    <w:rsid w:val="2387EADC"/>
    <w:rsid w:val="247FD71F"/>
    <w:rsid w:val="24B65F04"/>
    <w:rsid w:val="2564ED32"/>
    <w:rsid w:val="257F115F"/>
    <w:rsid w:val="268AB9FB"/>
    <w:rsid w:val="2807538B"/>
    <w:rsid w:val="28374FEE"/>
    <w:rsid w:val="2B3D34EB"/>
    <w:rsid w:val="2C870A01"/>
    <w:rsid w:val="2E946068"/>
    <w:rsid w:val="2FE0AA4E"/>
    <w:rsid w:val="32D26314"/>
    <w:rsid w:val="3303A2EE"/>
    <w:rsid w:val="33133300"/>
    <w:rsid w:val="3344FACF"/>
    <w:rsid w:val="33C2B09A"/>
    <w:rsid w:val="346E3375"/>
    <w:rsid w:val="35D24994"/>
    <w:rsid w:val="35DB2507"/>
    <w:rsid w:val="382862B0"/>
    <w:rsid w:val="38A35A17"/>
    <w:rsid w:val="39FA0434"/>
    <w:rsid w:val="3A0FC421"/>
    <w:rsid w:val="3AA5BAB7"/>
    <w:rsid w:val="3D6508E5"/>
    <w:rsid w:val="3FFCE618"/>
    <w:rsid w:val="436B5F88"/>
    <w:rsid w:val="4381FAAB"/>
    <w:rsid w:val="439DBA0B"/>
    <w:rsid w:val="446D26A0"/>
    <w:rsid w:val="45B78701"/>
    <w:rsid w:val="46505224"/>
    <w:rsid w:val="46A53DF4"/>
    <w:rsid w:val="46E44844"/>
    <w:rsid w:val="479B57A3"/>
    <w:rsid w:val="4878F9A7"/>
    <w:rsid w:val="48969297"/>
    <w:rsid w:val="496109B6"/>
    <w:rsid w:val="4A3262F8"/>
    <w:rsid w:val="4AF72CE9"/>
    <w:rsid w:val="4BF1A1BF"/>
    <w:rsid w:val="4C1F4514"/>
    <w:rsid w:val="4C4B4C14"/>
    <w:rsid w:val="4CAB3461"/>
    <w:rsid w:val="4E80A3C0"/>
    <w:rsid w:val="4F1A2C36"/>
    <w:rsid w:val="4FB47EAD"/>
    <w:rsid w:val="51D1571B"/>
    <w:rsid w:val="5608A172"/>
    <w:rsid w:val="560921BD"/>
    <w:rsid w:val="5924F713"/>
    <w:rsid w:val="5AAFB979"/>
    <w:rsid w:val="5B4808F6"/>
    <w:rsid w:val="5B66E3B6"/>
    <w:rsid w:val="5D991AE6"/>
    <w:rsid w:val="5E657096"/>
    <w:rsid w:val="5E77A19A"/>
    <w:rsid w:val="5F7B103A"/>
    <w:rsid w:val="6009BB0D"/>
    <w:rsid w:val="62D087BF"/>
    <w:rsid w:val="6306737E"/>
    <w:rsid w:val="63976DF1"/>
    <w:rsid w:val="64749A5A"/>
    <w:rsid w:val="65861581"/>
    <w:rsid w:val="66923758"/>
    <w:rsid w:val="69AC825F"/>
    <w:rsid w:val="6B2C7355"/>
    <w:rsid w:val="6B3A720E"/>
    <w:rsid w:val="6DA4DBE3"/>
    <w:rsid w:val="6DBE9BA0"/>
    <w:rsid w:val="6E19F34D"/>
    <w:rsid w:val="6FF28CAB"/>
    <w:rsid w:val="70240B87"/>
    <w:rsid w:val="72853F98"/>
    <w:rsid w:val="743496A2"/>
    <w:rsid w:val="74CCBF3C"/>
    <w:rsid w:val="7782BE8D"/>
    <w:rsid w:val="7815F50F"/>
    <w:rsid w:val="79262E2A"/>
    <w:rsid w:val="79BC2115"/>
    <w:rsid w:val="7AC1CF81"/>
    <w:rsid w:val="7B867A7E"/>
    <w:rsid w:val="7C92D4CD"/>
    <w:rsid w:val="7CF79E0B"/>
    <w:rsid w:val="7D730AFB"/>
    <w:rsid w:val="7D83F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AF3F"/>
  <w15:chartTrackingRefBased/>
  <w15:docId w15:val="{9686E7B2-D24E-49DA-8A28-267572C4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44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44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01442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54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04B"/>
    <w:rPr>
      <w:rFonts w:asciiTheme="minorHAnsi" w:hAnsiTheme="minorHAnsi" w:cstheme="minorBidi"/>
      <w:sz w:val="20"/>
      <w:szCs w:val="20"/>
      <w:lang w:val="en-CA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04B"/>
    <w:rPr>
      <w:kern w:val="0"/>
      <w:sz w:val="20"/>
      <w:szCs w:val="20"/>
      <w:lang w:val="en-CA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82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6BC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F82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6BC"/>
    <w:rPr>
      <w:rFonts w:ascii="Calibri" w:hAnsi="Calibri" w:cs="Calibri"/>
      <w:kern w:val="0"/>
    </w:rPr>
  </w:style>
  <w:style w:type="character" w:styleId="Mention">
    <w:name w:val="Mention"/>
    <w:basedOn w:val="DefaultParagraphFont"/>
    <w:uiPriority w:val="99"/>
    <w:unhideWhenUsed/>
    <w:rsid w:val="005A2E69"/>
    <w:rPr>
      <w:color w:val="2B579A"/>
      <w:shd w:val="clear" w:color="auto" w:fill="E1DFDD"/>
    </w:rPr>
  </w:style>
  <w:style w:type="paragraph" w:customStyle="1" w:styleId="xmsonormal">
    <w:name w:val="xmsonormal"/>
    <w:basedOn w:val="Normal"/>
    <w:rsid w:val="0056000B"/>
    <w:pPr>
      <w:spacing w:before="100" w:beforeAutospacing="1" w:after="100" w:afterAutospacing="1"/>
    </w:pPr>
    <w:rPr>
      <w14:ligatures w14:val="none"/>
    </w:rPr>
  </w:style>
  <w:style w:type="paragraph" w:customStyle="1" w:styleId="xxxxxxxxmsonormal">
    <w:name w:val="xxxxxxxxmsonormal"/>
    <w:basedOn w:val="Normal"/>
    <w:rsid w:val="0056000B"/>
    <w:pPr>
      <w:spacing w:before="100" w:beforeAutospacing="1" w:after="100" w:afterAutospacing="1"/>
    </w:pPr>
    <w:rPr>
      <w14:ligatures w14:val="none"/>
    </w:rPr>
  </w:style>
  <w:style w:type="paragraph" w:customStyle="1" w:styleId="xxmsonormal">
    <w:name w:val="xxmsonormal"/>
    <w:basedOn w:val="Normal"/>
    <w:rsid w:val="0056000B"/>
    <w:pPr>
      <w:spacing w:before="100" w:beforeAutospacing="1" w:after="100" w:afterAutospacing="1"/>
    </w:pPr>
    <w:rPr>
      <w14:ligatures w14:val="none"/>
    </w:rPr>
  </w:style>
  <w:style w:type="paragraph" w:customStyle="1" w:styleId="xxxxxxmsonormal">
    <w:name w:val="xxxxxxmsonormal"/>
    <w:basedOn w:val="Normal"/>
    <w:rsid w:val="0056000B"/>
    <w:pPr>
      <w:spacing w:before="100" w:beforeAutospacing="1" w:after="100" w:afterAutospacing="1"/>
    </w:pPr>
    <w:rPr>
      <w14:ligatures w14:val="none"/>
    </w:rPr>
  </w:style>
  <w:style w:type="paragraph" w:customStyle="1" w:styleId="xxxxxxxmsonormal">
    <w:name w:val="xxxxxxxmsonormal"/>
    <w:basedOn w:val="Normal"/>
    <w:rsid w:val="0056000B"/>
    <w:pPr>
      <w:spacing w:before="100" w:beforeAutospacing="1" w:after="100" w:afterAutospacing="1"/>
    </w:pPr>
    <w:rPr>
      <w14:ligatures w14:val="none"/>
    </w:rPr>
  </w:style>
  <w:style w:type="character" w:customStyle="1" w:styleId="xcontentpasted0">
    <w:name w:val="xcontentpasted0"/>
    <w:basedOn w:val="DefaultParagraphFont"/>
    <w:rsid w:val="0056000B"/>
  </w:style>
  <w:style w:type="character" w:customStyle="1" w:styleId="apple-converted-space">
    <w:name w:val="apple-converted-space"/>
    <w:basedOn w:val="DefaultParagraphFont"/>
    <w:rsid w:val="00AA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F4607840E9C4A8344A5A7A9D56E4B" ma:contentTypeVersion="0" ma:contentTypeDescription="Create a new document." ma:contentTypeScope="" ma:versionID="54b53dfeee511117f4830c339ca36d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69ef6bff9ba322cbbf7732b4ac343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DE17D0-E906-498A-9F8B-5228BDDB9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9978A-A10A-48B9-883E-EC8C19459F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873C45-0EF5-4986-8BEC-70E30390E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5ACC41-6DF7-45D3-A645-57B601F5EE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Dewett</dc:creator>
  <cp:keywords/>
  <dc:description/>
  <cp:lastModifiedBy>Sanjeev Dewett</cp:lastModifiedBy>
  <cp:revision>184</cp:revision>
  <cp:lastPrinted>2023-07-26T17:11:00Z</cp:lastPrinted>
  <dcterms:created xsi:type="dcterms:W3CDTF">2024-12-04T00:07:00Z</dcterms:created>
  <dcterms:modified xsi:type="dcterms:W3CDTF">2024-12-12T20:41:00Z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0x010100DB4F4607840E9C4A8344A5A7A9D56E4B</vt:lpwstr>
  </property>
</Properties>
</file>